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A8DE" w14:textId="3D5868F4" w:rsidR="009347AA" w:rsidRPr="00870E12" w:rsidRDefault="006F6B8D" w:rsidP="00DB7866">
      <w:pPr>
        <w:tabs>
          <w:tab w:val="center" w:pos="4536"/>
          <w:tab w:val="right" w:pos="9923"/>
        </w:tabs>
        <w:spacing w:after="120" w:line="240" w:lineRule="auto"/>
        <w:jc w:val="both"/>
        <w:rPr>
          <w:lang w:val="en-GB"/>
        </w:rPr>
      </w:pPr>
      <w:bookmarkStart w:id="0" w:name="_Hlk127574861"/>
      <w:r w:rsidRPr="00870E12">
        <w:rPr>
          <w:rFonts w:eastAsia="Malgun Gothic"/>
          <w:b/>
          <w:bCs/>
          <w:sz w:val="28"/>
          <w:lang w:val="en-GB"/>
        </w:rPr>
        <w:t xml:space="preserve">3GPP TSG RAN </w:t>
      </w:r>
      <w:r w:rsidR="007C27D3" w:rsidRPr="00870E12">
        <w:rPr>
          <w:rFonts w:eastAsia="Malgun Gothic"/>
          <w:b/>
          <w:bCs/>
          <w:sz w:val="28"/>
          <w:lang w:val="en-GB"/>
        </w:rPr>
        <w:t xml:space="preserve">WG5 Meeting </w:t>
      </w:r>
      <w:r w:rsidR="00981CFD" w:rsidRPr="00870E12">
        <w:rPr>
          <w:rFonts w:eastAsia="Malgun Gothic"/>
          <w:b/>
          <w:bCs/>
          <w:sz w:val="28"/>
          <w:lang w:val="en-GB"/>
        </w:rPr>
        <w:t>#</w:t>
      </w:r>
      <w:r w:rsidR="00DB7866" w:rsidRPr="00870E12">
        <w:rPr>
          <w:rFonts w:eastAsia="Malgun Gothic"/>
          <w:b/>
          <w:bCs/>
          <w:sz w:val="28"/>
          <w:lang w:val="en-GB"/>
        </w:rPr>
        <w:t>9</w:t>
      </w:r>
      <w:r w:rsidR="001A0541">
        <w:rPr>
          <w:rFonts w:eastAsia="Malgun Gothic"/>
          <w:b/>
          <w:bCs/>
          <w:sz w:val="28"/>
          <w:lang w:val="en-GB"/>
        </w:rPr>
        <w:t>9</w:t>
      </w:r>
      <w:r w:rsidR="0011277D" w:rsidRPr="00870E12">
        <w:rPr>
          <w:rFonts w:eastAsia="Malgun Gothic"/>
          <w:b/>
          <w:bCs/>
          <w:sz w:val="28"/>
          <w:lang w:val="en-GB"/>
        </w:rPr>
        <w:tab/>
      </w:r>
      <w:r w:rsidR="00954A41" w:rsidRPr="00870E12">
        <w:rPr>
          <w:rFonts w:eastAsia="Malgun Gothic"/>
          <w:b/>
          <w:bCs/>
          <w:sz w:val="28"/>
          <w:lang w:val="en-GB"/>
        </w:rPr>
        <w:t xml:space="preserve"> </w:t>
      </w:r>
      <w:r w:rsidR="00954A41" w:rsidRPr="00870E12">
        <w:rPr>
          <w:rFonts w:eastAsia="Malgun Gothic"/>
          <w:b/>
          <w:bCs/>
          <w:sz w:val="28"/>
          <w:lang w:val="en-GB"/>
        </w:rPr>
        <w:tab/>
      </w:r>
      <w:r w:rsidR="00B421B3" w:rsidRPr="00B421B3">
        <w:rPr>
          <w:rFonts w:eastAsia="Malgun Gothic"/>
          <w:b/>
          <w:bCs/>
          <w:sz w:val="28"/>
          <w:lang w:val="en-GB"/>
        </w:rPr>
        <w:t>R5-23</w:t>
      </w:r>
      <w:r w:rsidR="008320EE">
        <w:rPr>
          <w:rFonts w:eastAsia="Malgun Gothic"/>
          <w:b/>
          <w:bCs/>
          <w:sz w:val="28"/>
          <w:lang w:val="en-GB"/>
        </w:rPr>
        <w:t>2588</w:t>
      </w:r>
    </w:p>
    <w:p w14:paraId="08E0D44F" w14:textId="3439D0DB" w:rsidR="00DB7866" w:rsidRPr="00870E12" w:rsidRDefault="001A0541" w:rsidP="00DB7866">
      <w:pPr>
        <w:pBdr>
          <w:bottom w:val="single" w:sz="12"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lang w:val="en-GB" w:eastAsia="ko-KR"/>
        </w:rPr>
        <w:t>Incheon</w:t>
      </w:r>
      <w:r w:rsidR="0011277D" w:rsidRPr="00870E12">
        <w:rPr>
          <w:rFonts w:eastAsia="Malgun Gothic"/>
          <w:b/>
          <w:bCs/>
          <w:sz w:val="28"/>
          <w:lang w:val="en-GB" w:eastAsia="ko-KR"/>
        </w:rPr>
        <w:t xml:space="preserve">, </w:t>
      </w:r>
      <w:r>
        <w:rPr>
          <w:rFonts w:eastAsia="Malgun Gothic"/>
          <w:b/>
          <w:bCs/>
          <w:sz w:val="28"/>
          <w:lang w:val="en-GB" w:eastAsia="ko-KR"/>
        </w:rPr>
        <w:t>South Korea</w:t>
      </w:r>
      <w:r w:rsidR="00FE381A" w:rsidRPr="00870E12">
        <w:rPr>
          <w:rFonts w:eastAsia="Malgun Gothic"/>
          <w:b/>
          <w:bCs/>
          <w:sz w:val="28"/>
          <w:lang w:val="en-GB" w:eastAsia="ko-KR"/>
        </w:rPr>
        <w:t xml:space="preserve">, </w:t>
      </w:r>
      <w:r w:rsidR="0011277D" w:rsidRPr="00870E12">
        <w:rPr>
          <w:rFonts w:eastAsia="Malgun Gothic"/>
          <w:b/>
          <w:bCs/>
          <w:sz w:val="28"/>
          <w:lang w:val="en-GB" w:eastAsia="ko-KR"/>
        </w:rPr>
        <w:t>2</w:t>
      </w:r>
      <w:r>
        <w:rPr>
          <w:rFonts w:eastAsia="Malgun Gothic"/>
          <w:b/>
          <w:bCs/>
          <w:sz w:val="28"/>
          <w:lang w:val="en-GB" w:eastAsia="ko-KR"/>
        </w:rPr>
        <w:t>2</w:t>
      </w:r>
      <w:r w:rsidR="0011277D" w:rsidRPr="00870E12">
        <w:rPr>
          <w:rFonts w:eastAsia="Malgun Gothic"/>
          <w:b/>
          <w:bCs/>
          <w:sz w:val="28"/>
          <w:lang w:val="en-GB" w:eastAsia="ko-KR"/>
        </w:rPr>
        <w:t xml:space="preserve"> </w:t>
      </w:r>
      <w:r w:rsidR="00DB7866" w:rsidRPr="00870E12">
        <w:rPr>
          <w:rFonts w:eastAsia="Malgun Gothic"/>
          <w:b/>
          <w:bCs/>
          <w:sz w:val="28"/>
          <w:lang w:val="en-GB" w:eastAsia="ko-KR"/>
        </w:rPr>
        <w:t xml:space="preserve">– </w:t>
      </w:r>
      <w:r>
        <w:rPr>
          <w:rFonts w:eastAsia="Malgun Gothic"/>
          <w:b/>
          <w:bCs/>
          <w:sz w:val="28"/>
          <w:lang w:val="en-GB" w:eastAsia="ko-KR"/>
        </w:rPr>
        <w:t>26</w:t>
      </w:r>
      <w:r w:rsidR="00DB7866" w:rsidRPr="00870E12">
        <w:rPr>
          <w:rFonts w:eastAsia="Malgun Gothic"/>
          <w:b/>
          <w:bCs/>
          <w:sz w:val="28"/>
          <w:lang w:val="en-GB" w:eastAsia="ko-KR"/>
        </w:rPr>
        <w:t xml:space="preserve"> </w:t>
      </w:r>
      <w:r w:rsidR="0011277D" w:rsidRPr="00870E12">
        <w:rPr>
          <w:rFonts w:eastAsia="Malgun Gothic"/>
          <w:b/>
          <w:bCs/>
          <w:sz w:val="28"/>
          <w:lang w:val="en-GB" w:eastAsia="ko-KR"/>
        </w:rPr>
        <w:t>Ma</w:t>
      </w:r>
      <w:r w:rsidR="0097514B">
        <w:rPr>
          <w:rFonts w:eastAsia="Malgun Gothic"/>
          <w:b/>
          <w:bCs/>
          <w:sz w:val="28"/>
          <w:lang w:val="en-GB" w:eastAsia="ko-KR"/>
        </w:rPr>
        <w:t xml:space="preserve">y </w:t>
      </w:r>
      <w:r w:rsidR="00FE381A" w:rsidRPr="00870E12">
        <w:rPr>
          <w:rFonts w:eastAsia="Malgun Gothic"/>
          <w:b/>
          <w:bCs/>
          <w:sz w:val="28"/>
          <w:lang w:val="en-GB" w:eastAsia="ko-KR"/>
        </w:rPr>
        <w:t>202</w:t>
      </w:r>
      <w:r w:rsidR="0011277D" w:rsidRPr="00870E12">
        <w:rPr>
          <w:rFonts w:eastAsia="Malgun Gothic"/>
          <w:b/>
          <w:bCs/>
          <w:sz w:val="28"/>
          <w:lang w:val="en-GB" w:eastAsia="ko-KR"/>
        </w:rPr>
        <w:t>3</w:t>
      </w:r>
    </w:p>
    <w:bookmarkEnd w:id="0"/>
    <w:p w14:paraId="3D0349AA" w14:textId="2709E1B5" w:rsidR="00B81FC7" w:rsidRPr="00870E12" w:rsidRDefault="00B81FC7" w:rsidP="00B81FC7">
      <w:pPr>
        <w:rPr>
          <w:bCs/>
          <w:lang w:val="en-GB"/>
        </w:rPr>
      </w:pPr>
      <w:r w:rsidRPr="00870E12">
        <w:rPr>
          <w:b/>
          <w:lang w:val="en-GB"/>
        </w:rPr>
        <w:t>Source:</w:t>
      </w:r>
      <w:r w:rsidRPr="00870E12">
        <w:rPr>
          <w:b/>
          <w:lang w:val="en-GB"/>
        </w:rPr>
        <w:tab/>
      </w:r>
      <w:r w:rsidR="00CC6B35" w:rsidRPr="00870E12">
        <w:rPr>
          <w:b/>
          <w:lang w:val="en-GB"/>
        </w:rPr>
        <w:tab/>
      </w:r>
      <w:r w:rsidR="0038590F" w:rsidRPr="00870E12">
        <w:rPr>
          <w:lang w:val="en-GB"/>
        </w:rPr>
        <w:t>Rohde &amp; Schwarz</w:t>
      </w:r>
    </w:p>
    <w:p w14:paraId="422DE63C" w14:textId="32754463" w:rsidR="00B81FC7" w:rsidRPr="00870E12" w:rsidRDefault="00B81FC7" w:rsidP="008159B1">
      <w:pPr>
        <w:ind w:left="2160" w:hanging="2160"/>
        <w:rPr>
          <w:b/>
          <w:lang w:val="en-GB"/>
        </w:rPr>
      </w:pPr>
      <w:r w:rsidRPr="00870E12">
        <w:rPr>
          <w:b/>
          <w:lang w:val="en-GB"/>
        </w:rPr>
        <w:t>Title:</w:t>
      </w:r>
      <w:r w:rsidRPr="00870E12">
        <w:rPr>
          <w:b/>
          <w:lang w:val="en-GB"/>
        </w:rPr>
        <w:tab/>
      </w:r>
      <w:r w:rsidR="0011277D" w:rsidRPr="00870E12">
        <w:rPr>
          <w:lang w:val="en-GB"/>
        </w:rPr>
        <w:t>RAN4 progress update and MU impact analysis for</w:t>
      </w:r>
      <w:r w:rsidR="00740981" w:rsidRPr="00740981">
        <w:t xml:space="preserve"> </w:t>
      </w:r>
      <w:r w:rsidR="00740981" w:rsidRPr="00740981">
        <w:rPr>
          <w:lang w:val="en-GB"/>
        </w:rPr>
        <w:t>Enhanced</w:t>
      </w:r>
      <w:r w:rsidR="0011277D" w:rsidRPr="00870E12">
        <w:rPr>
          <w:lang w:val="en-GB"/>
        </w:rPr>
        <w:t xml:space="preserve"> NR FR1 TRP-TRS</w:t>
      </w:r>
      <w:r w:rsidR="00740981">
        <w:rPr>
          <w:lang w:val="en-GB"/>
        </w:rPr>
        <w:t xml:space="preserve"> test methods</w:t>
      </w:r>
      <w:r w:rsidR="00C25A9E" w:rsidRPr="00870E12">
        <w:rPr>
          <w:lang w:val="en-GB"/>
        </w:rPr>
        <w:t xml:space="preserve"> (</w:t>
      </w:r>
      <w:r w:rsidR="00FE381A" w:rsidRPr="00870E12">
        <w:rPr>
          <w:lang w:val="en-GB"/>
        </w:rPr>
        <w:t>Rel</w:t>
      </w:r>
      <w:r w:rsidR="00C25A9E" w:rsidRPr="00870E12">
        <w:rPr>
          <w:lang w:val="en-GB"/>
        </w:rPr>
        <w:t>-</w:t>
      </w:r>
      <w:r w:rsidR="00FE381A" w:rsidRPr="00870E12">
        <w:rPr>
          <w:lang w:val="en-GB"/>
        </w:rPr>
        <w:t>18</w:t>
      </w:r>
      <w:r w:rsidR="00C25A9E" w:rsidRPr="00870E12">
        <w:rPr>
          <w:lang w:val="en-GB"/>
        </w:rPr>
        <w:t>)</w:t>
      </w:r>
    </w:p>
    <w:p w14:paraId="75E65FB7" w14:textId="1A746BFF" w:rsidR="00B81FC7" w:rsidRPr="00870E12" w:rsidRDefault="00B81FC7" w:rsidP="009218F2">
      <w:pPr>
        <w:pStyle w:val="Caption"/>
        <w:rPr>
          <w:sz w:val="22"/>
          <w:szCs w:val="22"/>
          <w:lang w:val="en-GB" w:eastAsia="ja-JP"/>
        </w:rPr>
      </w:pPr>
      <w:r w:rsidRPr="00870E12">
        <w:rPr>
          <w:rFonts w:eastAsia="SimSun" w:cs="Arial"/>
          <w:bCs w:val="0"/>
          <w:sz w:val="22"/>
          <w:szCs w:val="22"/>
          <w:lang w:val="en-GB" w:eastAsia="zh-CN"/>
        </w:rPr>
        <w:t>Agenda Item:</w:t>
      </w:r>
      <w:r w:rsidRPr="00870E12">
        <w:rPr>
          <w:rFonts w:eastAsia="SimSun" w:cs="Arial"/>
          <w:bCs w:val="0"/>
          <w:sz w:val="22"/>
          <w:szCs w:val="22"/>
          <w:lang w:val="en-GB" w:eastAsia="zh-CN"/>
        </w:rPr>
        <w:tab/>
      </w:r>
      <w:r w:rsidR="00CC6B35" w:rsidRPr="00870E12">
        <w:rPr>
          <w:lang w:val="en-GB"/>
        </w:rPr>
        <w:tab/>
      </w:r>
      <w:bookmarkStart w:id="1" w:name="_Hlk127574885"/>
      <w:r w:rsidR="00FE381A" w:rsidRPr="00870E12">
        <w:rPr>
          <w:b w:val="0"/>
          <w:sz w:val="22"/>
          <w:szCs w:val="22"/>
          <w:lang w:val="en-GB"/>
        </w:rPr>
        <w:t>5.3.</w:t>
      </w:r>
      <w:r w:rsidR="0011277D" w:rsidRPr="00870E12">
        <w:rPr>
          <w:b w:val="0"/>
          <w:sz w:val="22"/>
          <w:szCs w:val="22"/>
          <w:lang w:val="en-GB"/>
        </w:rPr>
        <w:t>31.2</w:t>
      </w:r>
      <w:bookmarkEnd w:id="1"/>
    </w:p>
    <w:p w14:paraId="21F2DA1B" w14:textId="6016B338" w:rsidR="00B81FC7" w:rsidRPr="00870E12" w:rsidRDefault="00B81FC7" w:rsidP="00B81FC7">
      <w:pPr>
        <w:rPr>
          <w:sz w:val="18"/>
          <w:szCs w:val="18"/>
          <w:lang w:val="en-GB"/>
        </w:rPr>
      </w:pPr>
      <w:r w:rsidRPr="00870E12">
        <w:rPr>
          <w:b/>
          <w:lang w:val="en-GB"/>
        </w:rPr>
        <w:t>Document for:</w:t>
      </w:r>
      <w:r w:rsidRPr="00870E12">
        <w:rPr>
          <w:lang w:val="en-GB"/>
        </w:rPr>
        <w:tab/>
      </w:r>
      <w:r w:rsidR="009C0FF1" w:rsidRPr="00870E12">
        <w:rPr>
          <w:lang w:val="en-GB"/>
        </w:rPr>
        <w:t xml:space="preserve">Discussion and </w:t>
      </w:r>
      <w:r w:rsidR="005A175A" w:rsidRPr="00870E12">
        <w:rPr>
          <w:lang w:val="en-GB"/>
        </w:rPr>
        <w:t>Endorsement</w:t>
      </w:r>
    </w:p>
    <w:p w14:paraId="7CA60390" w14:textId="28706A59" w:rsidR="00B81FC7" w:rsidRPr="00870E12" w:rsidRDefault="00B81FC7" w:rsidP="00B81FC7">
      <w:pPr>
        <w:pStyle w:val="Heading1"/>
        <w:rPr>
          <w:rFonts w:cs="Arial"/>
        </w:rPr>
      </w:pPr>
      <w:bookmarkStart w:id="2" w:name="_Ref71296739"/>
      <w:r w:rsidRPr="00870E12">
        <w:rPr>
          <w:rFonts w:cs="Arial"/>
        </w:rPr>
        <w:t>Introduction</w:t>
      </w:r>
      <w:bookmarkEnd w:id="2"/>
    </w:p>
    <w:p w14:paraId="5C051097" w14:textId="3DA3DF84" w:rsidR="009E2C9C" w:rsidRPr="00870E12" w:rsidRDefault="009E2C9C" w:rsidP="00972046">
      <w:pPr>
        <w:jc w:val="both"/>
        <w:rPr>
          <w:lang w:val="en-GB"/>
        </w:rPr>
      </w:pPr>
      <w:r w:rsidRPr="00870E12">
        <w:rPr>
          <w:lang w:val="en-GB"/>
        </w:rPr>
        <w:t xml:space="preserve">A new </w:t>
      </w:r>
      <w:r w:rsidR="0011277D" w:rsidRPr="00870E12">
        <w:rPr>
          <w:lang w:val="en-GB"/>
        </w:rPr>
        <w:t xml:space="preserve">RAN4 led </w:t>
      </w:r>
      <w:r w:rsidRPr="00870E12">
        <w:rPr>
          <w:lang w:val="en-GB"/>
        </w:rPr>
        <w:t xml:space="preserve">work item was approved </w:t>
      </w:r>
      <w:r w:rsidR="001B5D74" w:rsidRPr="00870E12">
        <w:rPr>
          <w:lang w:val="en-GB"/>
        </w:rPr>
        <w:fldChar w:fldCharType="begin"/>
      </w:r>
      <w:r w:rsidR="001B5D74" w:rsidRPr="00870E12">
        <w:rPr>
          <w:lang w:val="en-GB"/>
        </w:rPr>
        <w:instrText xml:space="preserve"> REF _Ref118389279 \r \h </w:instrText>
      </w:r>
      <w:r w:rsidR="001B5D74" w:rsidRPr="00870E12">
        <w:rPr>
          <w:lang w:val="en-GB"/>
        </w:rPr>
      </w:r>
      <w:r w:rsidR="001B5D74" w:rsidRPr="00870E12">
        <w:rPr>
          <w:lang w:val="en-GB"/>
        </w:rPr>
        <w:fldChar w:fldCharType="separate"/>
      </w:r>
      <w:r w:rsidR="0097514B">
        <w:rPr>
          <w:lang w:val="en-GB"/>
        </w:rPr>
        <w:t>[1]</w:t>
      </w:r>
      <w:r w:rsidR="001B5D74" w:rsidRPr="00870E12">
        <w:rPr>
          <w:lang w:val="en-GB"/>
        </w:rPr>
        <w:fldChar w:fldCharType="end"/>
      </w:r>
      <w:r w:rsidRPr="00870E12">
        <w:rPr>
          <w:lang w:val="en-GB"/>
        </w:rPr>
        <w:t xml:space="preserve"> during the September 2022</w:t>
      </w:r>
      <w:r w:rsidR="00414E17">
        <w:rPr>
          <w:lang w:val="en-GB"/>
        </w:rPr>
        <w:t xml:space="preserve"> plenary meeting, revised </w:t>
      </w:r>
      <w:r w:rsidR="00414E17">
        <w:rPr>
          <w:lang w:val="en-GB"/>
        </w:rPr>
        <w:fldChar w:fldCharType="begin"/>
      </w:r>
      <w:r w:rsidR="00414E17">
        <w:rPr>
          <w:lang w:val="en-GB"/>
        </w:rPr>
        <w:instrText xml:space="preserve"> REF _Ref127582400 \r \h </w:instrText>
      </w:r>
      <w:r w:rsidR="00414E17">
        <w:rPr>
          <w:lang w:val="en-GB"/>
        </w:rPr>
      </w:r>
      <w:r w:rsidR="00414E17">
        <w:rPr>
          <w:lang w:val="en-GB"/>
        </w:rPr>
        <w:fldChar w:fldCharType="separate"/>
      </w:r>
      <w:r w:rsidR="0097514B">
        <w:rPr>
          <w:lang w:val="en-GB"/>
        </w:rPr>
        <w:t>[2]</w:t>
      </w:r>
      <w:r w:rsidR="00414E17">
        <w:rPr>
          <w:lang w:val="en-GB"/>
        </w:rPr>
        <w:fldChar w:fldCharType="end"/>
      </w:r>
      <w:r w:rsidR="00414E17">
        <w:rPr>
          <w:lang w:val="en-GB"/>
        </w:rPr>
        <w:t xml:space="preserve"> in December 2022, </w:t>
      </w:r>
      <w:r w:rsidRPr="00870E12">
        <w:rPr>
          <w:lang w:val="en-GB"/>
        </w:rPr>
        <w:t xml:space="preserve"> to continue the</w:t>
      </w:r>
      <w:r w:rsidR="0011277D" w:rsidRPr="00870E12">
        <w:rPr>
          <w:lang w:val="en-GB"/>
        </w:rPr>
        <w:t xml:space="preserve"> NR FR1 TRP-TRS</w:t>
      </w:r>
      <w:r w:rsidRPr="00870E12">
        <w:rPr>
          <w:lang w:val="en-GB"/>
        </w:rPr>
        <w:t xml:space="preserve"> work and discuss enhancements to the test methodology, once more including a secondary responsibility for RAN5 to develop the Measurement Uncertainty (MU) assessment.</w:t>
      </w:r>
    </w:p>
    <w:p w14:paraId="598C7858" w14:textId="2FBE5074" w:rsidR="0011277D" w:rsidRPr="00870E12" w:rsidRDefault="00CD78C6" w:rsidP="00972046">
      <w:pPr>
        <w:jc w:val="both"/>
        <w:rPr>
          <w:lang w:val="en-GB"/>
        </w:rPr>
      </w:pPr>
      <w:r w:rsidRPr="00870E12">
        <w:rPr>
          <w:lang w:val="en-GB"/>
        </w:rPr>
        <w:t xml:space="preserve">This contribution </w:t>
      </w:r>
      <w:r w:rsidR="0011277D" w:rsidRPr="00870E12">
        <w:rPr>
          <w:lang w:val="en-GB"/>
        </w:rPr>
        <w:t xml:space="preserve">provides the </w:t>
      </w:r>
      <w:r w:rsidR="007117D3" w:rsidRPr="00870E12">
        <w:rPr>
          <w:lang w:val="en-GB"/>
        </w:rPr>
        <w:t xml:space="preserve">progress </w:t>
      </w:r>
      <w:r w:rsidR="0011277D" w:rsidRPr="00870E12">
        <w:rPr>
          <w:lang w:val="en-GB"/>
        </w:rPr>
        <w:t>update from RAN4#10</w:t>
      </w:r>
      <w:r w:rsidR="001A0541">
        <w:rPr>
          <w:lang w:val="en-GB"/>
        </w:rPr>
        <w:t>6</w:t>
      </w:r>
      <w:r w:rsidR="0011277D" w:rsidRPr="00870E12">
        <w:rPr>
          <w:lang w:val="en-GB"/>
        </w:rPr>
        <w:t xml:space="preserve"> (</w:t>
      </w:r>
      <w:r w:rsidR="001A0541">
        <w:rPr>
          <w:lang w:val="en-GB"/>
        </w:rPr>
        <w:t xml:space="preserve">February </w:t>
      </w:r>
      <w:r w:rsidR="0011277D" w:rsidRPr="00870E12">
        <w:rPr>
          <w:lang w:val="en-GB"/>
        </w:rPr>
        <w:t>202</w:t>
      </w:r>
      <w:r w:rsidR="00BB5A2E">
        <w:rPr>
          <w:lang w:val="en-GB"/>
        </w:rPr>
        <w:t>3</w:t>
      </w:r>
      <w:r w:rsidR="0011277D" w:rsidRPr="00870E12">
        <w:rPr>
          <w:lang w:val="en-GB"/>
        </w:rPr>
        <w:t>)</w:t>
      </w:r>
      <w:r w:rsidR="001A0541">
        <w:rPr>
          <w:lang w:val="en-GB"/>
        </w:rPr>
        <w:t xml:space="preserve"> and RAN#106</w:t>
      </w:r>
      <w:r w:rsidR="001A0541">
        <w:rPr>
          <w:lang w:val="en-GB"/>
        </w:rPr>
        <w:noBreakHyphen/>
        <w:t>bis</w:t>
      </w:r>
      <w:r w:rsidR="00BB5A2E">
        <w:rPr>
          <w:lang w:val="en-GB"/>
        </w:rPr>
        <w:t xml:space="preserve"> (April 2023)</w:t>
      </w:r>
      <w:r w:rsidR="0011277D" w:rsidRPr="00870E12">
        <w:rPr>
          <w:lang w:val="en-GB"/>
        </w:rPr>
        <w:t xml:space="preserve"> </w:t>
      </w:r>
      <w:r w:rsidR="007117D3" w:rsidRPr="00870E12">
        <w:rPr>
          <w:lang w:val="en-GB"/>
        </w:rPr>
        <w:t xml:space="preserve">for the items </w:t>
      </w:r>
      <w:r w:rsidR="0011277D" w:rsidRPr="00870E12">
        <w:rPr>
          <w:lang w:val="en-GB"/>
        </w:rPr>
        <w:t xml:space="preserve">which are relevant </w:t>
      </w:r>
      <w:r w:rsidR="007117D3" w:rsidRPr="00870E12">
        <w:rPr>
          <w:lang w:val="en-GB"/>
        </w:rPr>
        <w:t xml:space="preserve">to </w:t>
      </w:r>
      <w:r w:rsidR="0011277D" w:rsidRPr="00870E12">
        <w:rPr>
          <w:lang w:val="en-GB"/>
        </w:rPr>
        <w:t xml:space="preserve">the MU work for Rel.18 RAN4 Work Item </w:t>
      </w:r>
      <w:r w:rsidR="00414E17">
        <w:rPr>
          <w:lang w:val="en-GB"/>
        </w:rPr>
        <w:fldChar w:fldCharType="begin"/>
      </w:r>
      <w:r w:rsidR="00414E17">
        <w:rPr>
          <w:lang w:val="en-GB"/>
        </w:rPr>
        <w:instrText xml:space="preserve"> REF _Ref127582400 \r \h </w:instrText>
      </w:r>
      <w:r w:rsidR="00414E17">
        <w:rPr>
          <w:lang w:val="en-GB"/>
        </w:rPr>
      </w:r>
      <w:r w:rsidR="00414E17">
        <w:rPr>
          <w:lang w:val="en-GB"/>
        </w:rPr>
        <w:fldChar w:fldCharType="separate"/>
      </w:r>
      <w:r w:rsidR="0097514B">
        <w:rPr>
          <w:lang w:val="en-GB"/>
        </w:rPr>
        <w:t>[2]</w:t>
      </w:r>
      <w:r w:rsidR="00414E17">
        <w:rPr>
          <w:lang w:val="en-GB"/>
        </w:rPr>
        <w:fldChar w:fldCharType="end"/>
      </w:r>
      <w:r w:rsidR="0011277D" w:rsidRPr="00870E12">
        <w:rPr>
          <w:lang w:val="en-GB"/>
        </w:rPr>
        <w:t xml:space="preserve">, but also aims to make progress on the MU impact analysis for the relevant topics agreed in </w:t>
      </w:r>
      <w:r w:rsidR="007117D3" w:rsidRPr="00870E12">
        <w:rPr>
          <w:lang w:val="en-GB"/>
        </w:rPr>
        <w:fldChar w:fldCharType="begin"/>
      </w:r>
      <w:r w:rsidR="007117D3" w:rsidRPr="00870E12">
        <w:rPr>
          <w:lang w:val="en-GB"/>
        </w:rPr>
        <w:instrText xml:space="preserve"> REF _Ref127283275 \r \h </w:instrText>
      </w:r>
      <w:r w:rsidR="007117D3" w:rsidRPr="00870E12">
        <w:rPr>
          <w:lang w:val="en-GB"/>
        </w:rPr>
      </w:r>
      <w:r w:rsidR="007117D3" w:rsidRPr="00870E12">
        <w:rPr>
          <w:lang w:val="en-GB"/>
        </w:rPr>
        <w:fldChar w:fldCharType="separate"/>
      </w:r>
      <w:r w:rsidR="0097514B">
        <w:rPr>
          <w:lang w:val="en-GB"/>
        </w:rPr>
        <w:t>[3]</w:t>
      </w:r>
      <w:r w:rsidR="007117D3" w:rsidRPr="00870E12">
        <w:rPr>
          <w:lang w:val="en-GB"/>
        </w:rPr>
        <w:fldChar w:fldCharType="end"/>
      </w:r>
      <w:r w:rsidR="007117D3" w:rsidRPr="00870E12">
        <w:rPr>
          <w:lang w:val="en-GB"/>
        </w:rPr>
        <w:t>.</w:t>
      </w:r>
    </w:p>
    <w:p w14:paraId="59D92B3E" w14:textId="5DE0BBB7" w:rsidR="00FC45FA" w:rsidRPr="00870E12" w:rsidRDefault="007117D3" w:rsidP="00FC45FA">
      <w:pPr>
        <w:pStyle w:val="Heading1"/>
        <w:rPr>
          <w:rFonts w:cs="Arial"/>
        </w:rPr>
      </w:pPr>
      <w:bookmarkStart w:id="3" w:name="OLE_LINK10"/>
      <w:bookmarkStart w:id="4" w:name="OLE_LINK11"/>
      <w:r w:rsidRPr="00870E12">
        <w:t>Progress update from RAN4#10</w:t>
      </w:r>
      <w:r w:rsidR="00BB5A2E">
        <w:t>6 and RAN4#106-bis</w:t>
      </w:r>
    </w:p>
    <w:p w14:paraId="3491301C" w14:textId="1C0F29DF" w:rsidR="007117D3" w:rsidRPr="00870E12" w:rsidRDefault="007117D3" w:rsidP="00972046">
      <w:pPr>
        <w:jc w:val="both"/>
        <w:rPr>
          <w:lang w:val="en-GB" w:eastAsia="en-US"/>
        </w:rPr>
      </w:pPr>
      <w:r w:rsidRPr="00870E12">
        <w:rPr>
          <w:lang w:val="en-GB" w:eastAsia="en-US"/>
        </w:rPr>
        <w:t xml:space="preserve">As recorded in the </w:t>
      </w:r>
      <w:r w:rsidR="00BB5A2E">
        <w:rPr>
          <w:lang w:val="en-GB" w:eastAsia="en-US"/>
        </w:rPr>
        <w:t xml:space="preserve">WF for the last two </w:t>
      </w:r>
      <w:r w:rsidRPr="00870E12">
        <w:rPr>
          <w:lang w:val="en-GB" w:eastAsia="en-US"/>
        </w:rPr>
        <w:t xml:space="preserve">RAN4 </w:t>
      </w:r>
      <w:r w:rsidR="00BB5A2E">
        <w:rPr>
          <w:lang w:val="en-GB" w:eastAsia="en-US"/>
        </w:rPr>
        <w:t xml:space="preserve">meetings </w:t>
      </w:r>
      <w:r w:rsidR="0097514B">
        <w:rPr>
          <w:lang w:val="en-GB" w:eastAsia="en-US"/>
        </w:rPr>
        <w:fldChar w:fldCharType="begin"/>
      </w:r>
      <w:r w:rsidR="0097514B">
        <w:rPr>
          <w:lang w:val="en-GB" w:eastAsia="en-US"/>
        </w:rPr>
        <w:instrText xml:space="preserve"> REF _Ref134788610 \r \h </w:instrText>
      </w:r>
      <w:r w:rsidR="0097514B">
        <w:rPr>
          <w:lang w:val="en-GB" w:eastAsia="en-US"/>
        </w:rPr>
      </w:r>
      <w:r w:rsidR="0097514B">
        <w:rPr>
          <w:lang w:val="en-GB" w:eastAsia="en-US"/>
        </w:rPr>
        <w:fldChar w:fldCharType="separate"/>
      </w:r>
      <w:r w:rsidR="0097514B">
        <w:rPr>
          <w:lang w:val="en-GB" w:eastAsia="en-US"/>
        </w:rPr>
        <w:t>[4]</w:t>
      </w:r>
      <w:r w:rsidR="0097514B">
        <w:rPr>
          <w:lang w:val="en-GB" w:eastAsia="en-US"/>
        </w:rPr>
        <w:fldChar w:fldCharType="end"/>
      </w:r>
      <w:r w:rsidR="0097514B">
        <w:rPr>
          <w:lang w:val="en-GB" w:eastAsia="en-US"/>
        </w:rPr>
        <w:fldChar w:fldCharType="begin"/>
      </w:r>
      <w:r w:rsidR="0097514B">
        <w:rPr>
          <w:lang w:val="en-GB" w:eastAsia="en-US"/>
        </w:rPr>
        <w:instrText xml:space="preserve"> REF _Ref134788613 \r \h </w:instrText>
      </w:r>
      <w:r w:rsidR="0097514B">
        <w:rPr>
          <w:lang w:val="en-GB" w:eastAsia="en-US"/>
        </w:rPr>
      </w:r>
      <w:r w:rsidR="0097514B">
        <w:rPr>
          <w:lang w:val="en-GB" w:eastAsia="en-US"/>
        </w:rPr>
        <w:fldChar w:fldCharType="separate"/>
      </w:r>
      <w:r w:rsidR="0097514B">
        <w:rPr>
          <w:lang w:val="en-GB" w:eastAsia="en-US"/>
        </w:rPr>
        <w:t>[5]</w:t>
      </w:r>
      <w:r w:rsidR="0097514B">
        <w:rPr>
          <w:lang w:val="en-GB" w:eastAsia="en-US"/>
        </w:rPr>
        <w:fldChar w:fldCharType="end"/>
      </w:r>
      <w:r w:rsidRPr="00870E12">
        <w:rPr>
          <w:lang w:val="en-GB" w:eastAsia="en-US"/>
        </w:rPr>
        <w:t xml:space="preserve">, these are the most relevant agreements </w:t>
      </w:r>
      <w:r w:rsidR="00BF5921" w:rsidRPr="00870E12">
        <w:rPr>
          <w:lang w:val="en-GB" w:eastAsia="en-US"/>
        </w:rPr>
        <w:t>for the MU work</w:t>
      </w:r>
      <w:r w:rsidR="00414E17">
        <w:rPr>
          <w:lang w:val="en-GB" w:eastAsia="en-US"/>
        </w:rPr>
        <w:t>,</w:t>
      </w:r>
      <w:r w:rsidR="00BF5921" w:rsidRPr="00870E12">
        <w:rPr>
          <w:lang w:val="en-GB" w:eastAsia="en-US"/>
        </w:rPr>
        <w:t xml:space="preserve"> organized per topic.</w:t>
      </w:r>
    </w:p>
    <w:p w14:paraId="5A7D68F3" w14:textId="1BBF1893" w:rsidR="00BF5921" w:rsidRPr="00870E12" w:rsidRDefault="00BF5921" w:rsidP="00BF5921">
      <w:pPr>
        <w:pStyle w:val="Heading2"/>
        <w:rPr>
          <w:lang w:val="en-GB"/>
        </w:rPr>
      </w:pPr>
      <w:r w:rsidRPr="00870E12">
        <w:rPr>
          <w:lang w:val="en-GB" w:eastAsia="ja-JP"/>
        </w:rPr>
        <w:t>Anechoic Chamber (AC) test methodology</w:t>
      </w:r>
    </w:p>
    <w:p w14:paraId="457F4B3D" w14:textId="3AFC6E9A" w:rsidR="001A685A" w:rsidRDefault="001A685A" w:rsidP="00972046">
      <w:pPr>
        <w:jc w:val="both"/>
        <w:rPr>
          <w:lang w:val="en-GB" w:eastAsia="en-US"/>
        </w:rPr>
      </w:pPr>
      <w:r w:rsidRPr="001A685A">
        <w:rPr>
          <w:lang w:val="en-GB" w:eastAsia="en-US"/>
        </w:rPr>
        <w:t>The discussion continues to determine the enhancements to enable testing of UEs using 2 Tx antenna active simultaneously</w:t>
      </w:r>
      <w:r>
        <w:rPr>
          <w:lang w:val="en-GB" w:eastAsia="en-US"/>
        </w:rPr>
        <w:t>, which covers to topics: Tx Diversity and UL-MIMO.</w:t>
      </w:r>
    </w:p>
    <w:p w14:paraId="03E1A12D" w14:textId="5336FC95" w:rsidR="001A685A" w:rsidRDefault="001A685A" w:rsidP="00972046">
      <w:pPr>
        <w:jc w:val="both"/>
        <w:rPr>
          <w:lang w:val="en-GB" w:eastAsia="en-US"/>
        </w:rPr>
      </w:pPr>
      <w:r>
        <w:rPr>
          <w:lang w:val="en-GB" w:eastAsia="en-US"/>
        </w:rPr>
        <w:t xml:space="preserve">For Tx Diversity, the test method is still FFS but it was agreed to study the impact </w:t>
      </w:r>
      <w:r w:rsidRPr="001A685A">
        <w:rPr>
          <w:lang w:val="en-GB" w:eastAsia="en-US"/>
        </w:rPr>
        <w:t xml:space="preserve">phase difference variation for </w:t>
      </w:r>
      <w:proofErr w:type="spellStart"/>
      <w:r w:rsidRPr="001A685A">
        <w:rPr>
          <w:lang w:val="en-GB" w:eastAsia="en-US"/>
        </w:rPr>
        <w:t>TxD</w:t>
      </w:r>
      <w:proofErr w:type="spellEnd"/>
      <w:r w:rsidRPr="001A685A">
        <w:rPr>
          <w:lang w:val="en-GB" w:eastAsia="en-US"/>
        </w:rPr>
        <w:t xml:space="preserve"> TRP based on measurement data and/or simulation analysis assuming 2Tx transmit simultaneously</w:t>
      </w:r>
      <w:r>
        <w:rPr>
          <w:lang w:val="en-GB" w:eastAsia="en-US"/>
        </w:rPr>
        <w:t>. In case of UL-MIMO, several options are being considered for the performance metric.</w:t>
      </w:r>
    </w:p>
    <w:p w14:paraId="235807DE" w14:textId="71101961" w:rsidR="00870E12" w:rsidRPr="00870E12" w:rsidRDefault="00870E12" w:rsidP="00870E12">
      <w:pPr>
        <w:pStyle w:val="Heading2"/>
        <w:rPr>
          <w:lang w:val="en-GB" w:eastAsia="ja-JP"/>
        </w:rPr>
      </w:pPr>
      <w:r w:rsidRPr="00870E12">
        <w:rPr>
          <w:lang w:val="en-GB" w:eastAsia="ja-JP"/>
        </w:rPr>
        <w:t>Reverberation Chamber (RC) test methodology</w:t>
      </w:r>
    </w:p>
    <w:p w14:paraId="42877B07" w14:textId="0AE60EF9" w:rsidR="00F908FA" w:rsidRDefault="00F908FA" w:rsidP="00870E12">
      <w:pPr>
        <w:rPr>
          <w:lang w:val="en-GB" w:eastAsia="ja-JP"/>
        </w:rPr>
      </w:pPr>
      <w:r>
        <w:rPr>
          <w:lang w:val="en-GB" w:eastAsia="ja-JP"/>
        </w:rPr>
        <w:t xml:space="preserve">The TP to include RC test methodology into TR 38.870 was approved and further progress was made in regards to the test procedures to assess the spatial uniformity and minimum coherence bandwidth. Related to the later, is was agreed to study the influence of the frequency response. </w:t>
      </w:r>
    </w:p>
    <w:p w14:paraId="4D142B70" w14:textId="2CAC31B2" w:rsidR="00F908FA" w:rsidRPr="00F908FA" w:rsidRDefault="00F908FA" w:rsidP="00870E12">
      <w:pPr>
        <w:rPr>
          <w:lang w:val="en-GB" w:eastAsia="ja-JP"/>
        </w:rPr>
      </w:pPr>
      <w:r>
        <w:rPr>
          <w:lang w:val="en-GB" w:eastAsia="ja-JP"/>
        </w:rPr>
        <w:t>All these three are relevant aspect affecting the MU work, and thus separate analysis may be expected in RAN5 to make progress.</w:t>
      </w:r>
    </w:p>
    <w:p w14:paraId="42FA94FA" w14:textId="2B0CFF88" w:rsidR="00870E12" w:rsidRPr="00870E12" w:rsidRDefault="00870E12" w:rsidP="00870E12">
      <w:pPr>
        <w:pStyle w:val="Heading2"/>
        <w:rPr>
          <w:lang w:val="en-GB"/>
        </w:rPr>
      </w:pPr>
      <w:r w:rsidRPr="00870E12">
        <w:rPr>
          <w:lang w:val="en-GB"/>
        </w:rPr>
        <w:lastRenderedPageBreak/>
        <w:t>Test time reduction solutions</w:t>
      </w:r>
    </w:p>
    <w:p w14:paraId="57BDF95D" w14:textId="1CB0E436" w:rsidR="00D456ED" w:rsidRDefault="00F908FA" w:rsidP="00414E17">
      <w:pPr>
        <w:rPr>
          <w:lang w:val="en-GB" w:eastAsia="en-US"/>
        </w:rPr>
      </w:pPr>
      <w:r w:rsidRPr="00F908FA">
        <w:rPr>
          <w:lang w:val="en-GB" w:eastAsia="en-US"/>
        </w:rPr>
        <w:t>Following</w:t>
      </w:r>
      <w:r>
        <w:rPr>
          <w:lang w:val="en-GB" w:eastAsia="en-US"/>
        </w:rPr>
        <w:t xml:space="preserve"> the progress made during past meeting</w:t>
      </w:r>
      <w:r w:rsidR="00D456ED">
        <w:rPr>
          <w:lang w:val="en-GB" w:eastAsia="en-US"/>
        </w:rPr>
        <w:t>s</w:t>
      </w:r>
      <w:r>
        <w:rPr>
          <w:lang w:val="en-GB" w:eastAsia="en-US"/>
        </w:rPr>
        <w:t xml:space="preserve">, </w:t>
      </w:r>
      <w:r w:rsidR="00D456ED">
        <w:rPr>
          <w:lang w:val="en-GB" w:eastAsia="en-US"/>
        </w:rPr>
        <w:t>RAN4 approved the TP incorporating the analysis for</w:t>
      </w:r>
      <w:r>
        <w:rPr>
          <w:lang w:val="en-GB" w:eastAsia="en-US"/>
        </w:rPr>
        <w:t xml:space="preserve"> </w:t>
      </w:r>
      <w:r w:rsidR="00D456ED" w:rsidRPr="00D456ED">
        <w:rPr>
          <w:lang w:val="en-GB" w:eastAsia="en-US"/>
        </w:rPr>
        <w:t>measurement grid reduction for AC method</w:t>
      </w:r>
      <w:r w:rsidR="00D456ED">
        <w:rPr>
          <w:lang w:val="en-GB" w:eastAsia="en-US"/>
        </w:rPr>
        <w:t>, including changes to the MU section in TR 38.870</w:t>
      </w:r>
      <w:r w:rsidR="0097514B">
        <w:rPr>
          <w:lang w:val="en-GB" w:eastAsia="en-US"/>
        </w:rPr>
        <w:t xml:space="preserve"> </w:t>
      </w:r>
      <w:r w:rsidR="0097514B">
        <w:rPr>
          <w:lang w:val="en-GB" w:eastAsia="en-US"/>
        </w:rPr>
        <w:fldChar w:fldCharType="begin"/>
      </w:r>
      <w:r w:rsidR="0097514B">
        <w:rPr>
          <w:lang w:val="en-GB" w:eastAsia="en-US"/>
        </w:rPr>
        <w:instrText xml:space="preserve"> REF _Ref127586600 \r \h </w:instrText>
      </w:r>
      <w:r w:rsidR="0097514B">
        <w:rPr>
          <w:lang w:val="en-GB" w:eastAsia="en-US"/>
        </w:rPr>
      </w:r>
      <w:r w:rsidR="0097514B">
        <w:rPr>
          <w:lang w:val="en-GB" w:eastAsia="en-US"/>
        </w:rPr>
        <w:fldChar w:fldCharType="separate"/>
      </w:r>
      <w:r w:rsidR="0097514B">
        <w:rPr>
          <w:lang w:val="en-GB" w:eastAsia="en-US"/>
        </w:rPr>
        <w:t>[6]</w:t>
      </w:r>
      <w:r w:rsidR="0097514B">
        <w:rPr>
          <w:lang w:val="en-GB" w:eastAsia="en-US"/>
        </w:rPr>
        <w:fldChar w:fldCharType="end"/>
      </w:r>
      <w:r w:rsidR="0097514B">
        <w:rPr>
          <w:lang w:val="en-GB" w:eastAsia="en-US"/>
        </w:rPr>
        <w:t>.</w:t>
      </w:r>
      <w:r w:rsidR="00D456ED">
        <w:rPr>
          <w:lang w:val="en-GB" w:eastAsia="en-US"/>
        </w:rPr>
        <w:t xml:space="preserve"> There are though several aspects pending to complete the work:</w:t>
      </w:r>
    </w:p>
    <w:p w14:paraId="60A2EDED" w14:textId="77777777" w:rsidR="00D456ED" w:rsidRDefault="00D456ED" w:rsidP="00D456ED">
      <w:pPr>
        <w:pStyle w:val="ListParagraph"/>
        <w:numPr>
          <w:ilvl w:val="0"/>
          <w:numId w:val="48"/>
        </w:numPr>
      </w:pPr>
      <w:r>
        <w:t>Treatment of mean errors in addition to the standard deviation as presented in the grid analysis.</w:t>
      </w:r>
    </w:p>
    <w:p w14:paraId="22A3715C" w14:textId="77777777" w:rsidR="00D456ED" w:rsidRDefault="00D456ED" w:rsidP="00D456ED">
      <w:pPr>
        <w:pStyle w:val="ListParagraph"/>
        <w:numPr>
          <w:ilvl w:val="0"/>
          <w:numId w:val="48"/>
        </w:numPr>
      </w:pPr>
      <w:r>
        <w:t>Usage of reduced measurement grids in the preliminary uncertainty budget.</w:t>
      </w:r>
    </w:p>
    <w:p w14:paraId="16E22302" w14:textId="5448DA7A" w:rsidR="00F908FA" w:rsidRPr="00D456ED" w:rsidRDefault="00D456ED" w:rsidP="00D456ED">
      <w:pPr>
        <w:pStyle w:val="ListParagraph"/>
        <w:numPr>
          <w:ilvl w:val="0"/>
          <w:numId w:val="48"/>
        </w:numPr>
      </w:pPr>
      <w:r>
        <w:t xml:space="preserve">Incorporation of reduced measurement grids to </w:t>
      </w:r>
      <w:r w:rsidRPr="00D456ED">
        <w:t>TS 38.561</w:t>
      </w:r>
      <w:r w:rsidR="0097514B">
        <w:t xml:space="preserve"> </w:t>
      </w:r>
      <w:r w:rsidR="0097514B">
        <w:fldChar w:fldCharType="begin"/>
      </w:r>
      <w:r w:rsidR="0097514B">
        <w:instrText xml:space="preserve"> REF _Ref127586609 \r \h </w:instrText>
      </w:r>
      <w:r w:rsidR="0097514B">
        <w:fldChar w:fldCharType="separate"/>
      </w:r>
      <w:r w:rsidR="0097514B">
        <w:t>[7]</w:t>
      </w:r>
      <w:r w:rsidR="0097514B">
        <w:fldChar w:fldCharType="end"/>
      </w:r>
      <w:r>
        <w:t>.</w:t>
      </w:r>
    </w:p>
    <w:p w14:paraId="05397E66" w14:textId="46B05EEC" w:rsidR="00414E17" w:rsidRPr="00D456ED" w:rsidRDefault="00951404" w:rsidP="00414E17">
      <w:pPr>
        <w:rPr>
          <w:lang w:val="en-GB" w:eastAsia="ja-JP"/>
        </w:rPr>
      </w:pPr>
      <w:r w:rsidRPr="00D456ED">
        <w:rPr>
          <w:lang w:val="en-GB" w:eastAsia="en-US"/>
        </w:rPr>
        <w:t xml:space="preserve">Separate contributions </w:t>
      </w:r>
      <w:r w:rsidRPr="00D456ED">
        <w:rPr>
          <w:lang w:val="en-GB" w:eastAsia="ja-JP"/>
        </w:rPr>
        <w:t>may be expected in RAN5 to make progress on this topic.</w:t>
      </w:r>
    </w:p>
    <w:p w14:paraId="7D1112F8" w14:textId="75ABA05B" w:rsidR="000300D0" w:rsidRPr="00870E12" w:rsidRDefault="000300D0" w:rsidP="000300D0">
      <w:pPr>
        <w:pStyle w:val="Heading2"/>
        <w:rPr>
          <w:lang w:val="en-GB"/>
        </w:rPr>
      </w:pPr>
      <w:r>
        <w:rPr>
          <w:lang w:val="en-GB"/>
        </w:rPr>
        <w:t>Performance requirements</w:t>
      </w:r>
    </w:p>
    <w:p w14:paraId="4E404DA6" w14:textId="5DC67555" w:rsidR="004F44F5" w:rsidRDefault="004F44F5" w:rsidP="00414E17">
      <w:pPr>
        <w:rPr>
          <w:lang w:val="en-GB" w:eastAsia="en-US"/>
        </w:rPr>
      </w:pPr>
      <w:r>
        <w:rPr>
          <w:lang w:val="en-GB" w:eastAsia="en-US"/>
        </w:rPr>
        <w:t xml:space="preserve">During the performance requirement work scope definition, it was agreed to consider both </w:t>
      </w:r>
      <w:r>
        <w:t xml:space="preserve">browsing (Hand Only) and talk modes (Beside Head and Hand). </w:t>
      </w:r>
      <w:r w:rsidRPr="0097514B">
        <w:t>Even though both cases are covered in the MU contributor definition</w:t>
      </w:r>
      <w:r w:rsidR="00401B47" w:rsidRPr="0097514B">
        <w:t>s</w:t>
      </w:r>
      <w:r w:rsidRPr="0097514B">
        <w:t xml:space="preserve"> currently in TR 38.870 </w:t>
      </w:r>
      <w:r w:rsidR="0097514B" w:rsidRPr="0097514B">
        <w:fldChar w:fldCharType="begin"/>
      </w:r>
      <w:r w:rsidR="0097514B" w:rsidRPr="0097514B">
        <w:instrText xml:space="preserve"> REF _Ref127586600 \r \h </w:instrText>
      </w:r>
      <w:r w:rsidR="0097514B">
        <w:instrText xml:space="preserve"> \* MERGEFORMAT </w:instrText>
      </w:r>
      <w:r w:rsidR="0097514B" w:rsidRPr="0097514B">
        <w:fldChar w:fldCharType="separate"/>
      </w:r>
      <w:r w:rsidR="0097514B" w:rsidRPr="0097514B">
        <w:t>[6]</w:t>
      </w:r>
      <w:r w:rsidR="0097514B" w:rsidRPr="0097514B">
        <w:fldChar w:fldCharType="end"/>
      </w:r>
      <w:r w:rsidRPr="0097514B">
        <w:t xml:space="preserve">, the corresponding </w:t>
      </w:r>
      <w:r w:rsidR="00E8496F" w:rsidRPr="0097514B">
        <w:t xml:space="preserve">preliminary MU </w:t>
      </w:r>
      <w:r w:rsidRPr="0097514B">
        <w:t>tables are missing.</w:t>
      </w:r>
      <w:r w:rsidR="00E8496F" w:rsidRPr="0097514B">
        <w:t xml:space="preserve"> This topic is treated in a separate TP </w:t>
      </w:r>
      <w:r w:rsidR="003E4372">
        <w:fldChar w:fldCharType="begin"/>
      </w:r>
      <w:r w:rsidR="003E4372">
        <w:instrText xml:space="preserve"> REF _Ref134788928 \r \h </w:instrText>
      </w:r>
      <w:r w:rsidR="003E4372">
        <w:fldChar w:fldCharType="separate"/>
      </w:r>
      <w:r w:rsidR="003E4372">
        <w:t>[8]</w:t>
      </w:r>
      <w:r w:rsidR="003E4372">
        <w:fldChar w:fldCharType="end"/>
      </w:r>
      <w:r w:rsidR="00E8496F" w:rsidRPr="0097514B">
        <w:t>.</w:t>
      </w:r>
      <w:r w:rsidRPr="0097514B">
        <w:t xml:space="preserve"> </w:t>
      </w:r>
      <w:r>
        <w:t xml:space="preserve"> </w:t>
      </w:r>
    </w:p>
    <w:p w14:paraId="4FA455C0" w14:textId="2C2CD050" w:rsidR="004F44F5" w:rsidRPr="004F44F5" w:rsidRDefault="004F44F5" w:rsidP="00414E17">
      <w:pPr>
        <w:rPr>
          <w:lang w:val="en-GB" w:eastAsia="en-US"/>
        </w:rPr>
      </w:pPr>
      <w:r w:rsidRPr="004F44F5">
        <w:rPr>
          <w:lang w:val="en-GB" w:eastAsia="en-US"/>
        </w:rPr>
        <w:t xml:space="preserve">Another </w:t>
      </w:r>
      <w:r>
        <w:rPr>
          <w:lang w:val="en-GB" w:eastAsia="en-US"/>
        </w:rPr>
        <w:t xml:space="preserve">relevant agreement is the removal of </w:t>
      </w:r>
      <w:proofErr w:type="spellStart"/>
      <w:r>
        <w:rPr>
          <w:lang w:val="en-GB" w:eastAsia="en-US"/>
        </w:rPr>
        <w:t>RedCap</w:t>
      </w:r>
      <w:proofErr w:type="spellEnd"/>
      <w:r>
        <w:rPr>
          <w:lang w:val="en-GB" w:eastAsia="en-US"/>
        </w:rPr>
        <w:t xml:space="preserve"> and CA from the performance requirement work in RAN4, and thus they can be considered a lower priority for the preliminary MU work.</w:t>
      </w:r>
    </w:p>
    <w:p w14:paraId="02BC6C5A" w14:textId="50582DA8" w:rsidR="00951404" w:rsidRPr="00013987" w:rsidRDefault="00951404" w:rsidP="00951404">
      <w:pPr>
        <w:pStyle w:val="Heading1"/>
      </w:pPr>
      <w:r w:rsidRPr="00013987">
        <w:t>MU impact analysis for Rel.18 relevant topics</w:t>
      </w:r>
    </w:p>
    <w:p w14:paraId="226460D2" w14:textId="4946A563" w:rsidR="00505D86" w:rsidRPr="002E6725" w:rsidRDefault="00505D86" w:rsidP="00505D86">
      <w:pPr>
        <w:jc w:val="both"/>
        <w:rPr>
          <w:lang w:val="en-GB"/>
        </w:rPr>
      </w:pPr>
      <w:r w:rsidRPr="002E6725">
        <w:rPr>
          <w:rFonts w:eastAsia="DengXian"/>
        </w:rPr>
        <w:t xml:space="preserve">As agreed in </w:t>
      </w:r>
      <w:r w:rsidR="00725E81" w:rsidRPr="002E6725">
        <w:rPr>
          <w:rFonts w:eastAsia="DengXian"/>
        </w:rPr>
        <w:fldChar w:fldCharType="begin"/>
      </w:r>
      <w:r w:rsidR="00725E81" w:rsidRPr="002E6725">
        <w:rPr>
          <w:rFonts w:eastAsia="DengXian"/>
        </w:rPr>
        <w:instrText xml:space="preserve"> REF _Ref127283275 \r \h </w:instrText>
      </w:r>
      <w:r w:rsidR="00F5089B" w:rsidRPr="002E6725">
        <w:rPr>
          <w:rFonts w:eastAsia="DengXian"/>
        </w:rPr>
        <w:instrText xml:space="preserve"> \* MERGEFORMAT </w:instrText>
      </w:r>
      <w:r w:rsidR="00725E81" w:rsidRPr="002E6725">
        <w:rPr>
          <w:rFonts w:eastAsia="DengXian"/>
        </w:rPr>
      </w:r>
      <w:r w:rsidR="00725E81" w:rsidRPr="002E6725">
        <w:rPr>
          <w:rFonts w:eastAsia="DengXian"/>
        </w:rPr>
        <w:fldChar w:fldCharType="separate"/>
      </w:r>
      <w:r w:rsidR="00725E81" w:rsidRPr="002E6725">
        <w:rPr>
          <w:rFonts w:eastAsia="DengXian"/>
        </w:rPr>
        <w:t>[3]</w:t>
      </w:r>
      <w:r w:rsidR="00725E81" w:rsidRPr="002E6725">
        <w:rPr>
          <w:rFonts w:eastAsia="DengXian"/>
        </w:rPr>
        <w:fldChar w:fldCharType="end"/>
      </w:r>
      <w:r w:rsidRPr="002E6725">
        <w:rPr>
          <w:rFonts w:eastAsia="DengXian"/>
        </w:rPr>
        <w:t xml:space="preserve">, the </w:t>
      </w:r>
      <w:r w:rsidRPr="002E6725">
        <w:rPr>
          <w:lang w:val="en-GB"/>
        </w:rPr>
        <w:t xml:space="preserve">MU work currently in </w:t>
      </w:r>
      <w:r w:rsidRPr="002E6725">
        <w:rPr>
          <w:lang w:val="en-GB" w:eastAsia="en-US"/>
        </w:rPr>
        <w:t>TR 38.834</w:t>
      </w:r>
      <w:r w:rsidR="00F92356" w:rsidRPr="002E6725">
        <w:rPr>
          <w:lang w:val="en-GB" w:eastAsia="en-US"/>
        </w:rPr>
        <w:t xml:space="preserve"> </w:t>
      </w:r>
      <w:r w:rsidR="003E4372">
        <w:rPr>
          <w:lang w:val="en-GB" w:eastAsia="en-US"/>
        </w:rPr>
        <w:fldChar w:fldCharType="begin"/>
      </w:r>
      <w:r w:rsidR="003E4372">
        <w:rPr>
          <w:lang w:val="en-GB" w:eastAsia="en-US"/>
        </w:rPr>
        <w:instrText xml:space="preserve"> REF _Ref127586758 \r \h </w:instrText>
      </w:r>
      <w:r w:rsidR="003E4372">
        <w:rPr>
          <w:lang w:val="en-GB" w:eastAsia="en-US"/>
        </w:rPr>
      </w:r>
      <w:r w:rsidR="003E4372">
        <w:rPr>
          <w:lang w:val="en-GB" w:eastAsia="en-US"/>
        </w:rPr>
        <w:fldChar w:fldCharType="separate"/>
      </w:r>
      <w:r w:rsidR="003E4372">
        <w:rPr>
          <w:lang w:val="en-GB" w:eastAsia="en-US"/>
        </w:rPr>
        <w:t>[9]</w:t>
      </w:r>
      <w:r w:rsidR="003E4372">
        <w:rPr>
          <w:lang w:val="en-GB" w:eastAsia="en-US"/>
        </w:rPr>
        <w:fldChar w:fldCharType="end"/>
      </w:r>
      <w:r w:rsidR="00725E81" w:rsidRPr="002E6725">
        <w:rPr>
          <w:lang w:val="en-GB" w:eastAsia="en-US"/>
        </w:rPr>
        <w:t xml:space="preserve"> </w:t>
      </w:r>
      <w:r w:rsidRPr="002E6725">
        <w:rPr>
          <w:lang w:val="en-GB" w:eastAsia="en-US"/>
        </w:rPr>
        <w:t>Annex B and TS 37.544</w:t>
      </w:r>
      <w:r w:rsidR="00DB6850">
        <w:rPr>
          <w:lang w:val="en-GB" w:eastAsia="en-US"/>
        </w:rPr>
        <w:t xml:space="preserve"> </w:t>
      </w:r>
      <w:r w:rsidR="003E4372">
        <w:rPr>
          <w:lang w:val="en-GB" w:eastAsia="en-US"/>
        </w:rPr>
        <w:fldChar w:fldCharType="begin"/>
      </w:r>
      <w:r w:rsidR="003E4372">
        <w:rPr>
          <w:lang w:val="en-GB" w:eastAsia="en-US"/>
        </w:rPr>
        <w:instrText xml:space="preserve"> REF _Ref127586762 \r \h </w:instrText>
      </w:r>
      <w:r w:rsidR="003E4372">
        <w:rPr>
          <w:lang w:val="en-GB" w:eastAsia="en-US"/>
        </w:rPr>
      </w:r>
      <w:r w:rsidR="003E4372">
        <w:rPr>
          <w:lang w:val="en-GB" w:eastAsia="en-US"/>
        </w:rPr>
        <w:fldChar w:fldCharType="separate"/>
      </w:r>
      <w:r w:rsidR="003E4372">
        <w:rPr>
          <w:lang w:val="en-GB" w:eastAsia="en-US"/>
        </w:rPr>
        <w:t>[10]</w:t>
      </w:r>
      <w:r w:rsidR="003E4372">
        <w:rPr>
          <w:lang w:val="en-GB" w:eastAsia="en-US"/>
        </w:rPr>
        <w:fldChar w:fldCharType="end"/>
      </w:r>
      <w:r w:rsidRPr="002E6725">
        <w:rPr>
          <w:lang w:val="en-GB" w:eastAsia="en-US"/>
        </w:rPr>
        <w:t xml:space="preserve"> Annex E can be taken</w:t>
      </w:r>
      <w:r w:rsidRPr="002E6725">
        <w:rPr>
          <w:lang w:val="en-GB"/>
        </w:rPr>
        <w:t xml:space="preserve"> as initial basis for NR FR1 TRP TRS Enhancement MU estimation, and the further analysis must focus on the following items:</w:t>
      </w:r>
    </w:p>
    <w:p w14:paraId="540A3E4E" w14:textId="7BBDE88F" w:rsidR="00505D86" w:rsidRPr="008320EE" w:rsidRDefault="00505D86" w:rsidP="00505D86">
      <w:pPr>
        <w:pStyle w:val="ListParagraph"/>
        <w:numPr>
          <w:ilvl w:val="0"/>
          <w:numId w:val="45"/>
        </w:numPr>
        <w:rPr>
          <w:lang w:eastAsia="ja-JP"/>
        </w:rPr>
      </w:pPr>
      <w:r w:rsidRPr="002E6725">
        <w:rPr>
          <w:u w:val="single"/>
          <w:lang w:eastAsia="ja-JP"/>
        </w:rPr>
        <w:t xml:space="preserve">MU </w:t>
      </w:r>
      <w:r w:rsidRPr="008320EE">
        <w:rPr>
          <w:u w:val="single"/>
          <w:lang w:eastAsia="ja-JP"/>
        </w:rPr>
        <w:t>impact (if any) from Head and Hand Phantom</w:t>
      </w:r>
      <w:r w:rsidRPr="008320EE">
        <w:rPr>
          <w:lang w:eastAsia="ja-JP"/>
        </w:rPr>
        <w:t xml:space="preserve">: there have been no updates to the Head and Hand Phantom definition and the current MU description in </w:t>
      </w:r>
      <w:r w:rsidRPr="008320EE">
        <w:t>TR 38.8</w:t>
      </w:r>
      <w:r w:rsidR="002E6725" w:rsidRPr="008320EE">
        <w:t>70</w:t>
      </w:r>
      <w:r w:rsidR="00DB6850" w:rsidRPr="008320EE">
        <w:t xml:space="preserve"> </w:t>
      </w:r>
      <w:r w:rsidR="00DB6850" w:rsidRPr="008320EE">
        <w:fldChar w:fldCharType="begin"/>
      </w:r>
      <w:r w:rsidR="00DB6850" w:rsidRPr="008320EE">
        <w:instrText xml:space="preserve"> REF _Ref127586600 \r \h </w:instrText>
      </w:r>
      <w:r w:rsidR="008320EE">
        <w:instrText xml:space="preserve"> \* MERGEFORMAT </w:instrText>
      </w:r>
      <w:r w:rsidR="00DB6850" w:rsidRPr="008320EE">
        <w:fldChar w:fldCharType="separate"/>
      </w:r>
      <w:r w:rsidR="00DB6850" w:rsidRPr="008320EE">
        <w:t>[6]</w:t>
      </w:r>
      <w:r w:rsidR="00DB6850" w:rsidRPr="008320EE">
        <w:fldChar w:fldCharType="end"/>
      </w:r>
      <w:r w:rsidRPr="008320EE">
        <w:t xml:space="preserve"> is</w:t>
      </w:r>
      <w:r w:rsidR="002E6725" w:rsidRPr="008320EE">
        <w:t xml:space="preserve"> </w:t>
      </w:r>
      <w:r w:rsidRPr="008320EE">
        <w:t xml:space="preserve">valid. </w:t>
      </w:r>
      <w:r w:rsidR="00401B47" w:rsidRPr="008320EE">
        <w:t>Although, t</w:t>
      </w:r>
      <w:r w:rsidR="002E6725" w:rsidRPr="008320EE">
        <w:t>he corresponding preliminary MU tables</w:t>
      </w:r>
      <w:r w:rsidR="00401B47" w:rsidRPr="008320EE">
        <w:t xml:space="preserve"> for BHH</w:t>
      </w:r>
      <w:r w:rsidR="002E6725" w:rsidRPr="008320EE">
        <w:t xml:space="preserve"> are missing</w:t>
      </w:r>
      <w:r w:rsidR="00520245" w:rsidRPr="008320EE">
        <w:t>.</w:t>
      </w:r>
    </w:p>
    <w:p w14:paraId="58D87142" w14:textId="7444B65D" w:rsidR="00776A8D" w:rsidRDefault="00AB689B" w:rsidP="00AB689B">
      <w:pPr>
        <w:jc w:val="both"/>
      </w:pPr>
      <w:bookmarkStart w:id="5" w:name="_Toc134785449"/>
      <w:bookmarkStart w:id="6" w:name="_Toc134785491"/>
      <w:bookmarkStart w:id="7" w:name="_Toc134789178"/>
      <w:r w:rsidRPr="008320EE">
        <w:rPr>
          <w:b/>
        </w:rPr>
        <w:t xml:space="preserve">Proposal </w:t>
      </w:r>
      <w:r w:rsidRPr="008320EE">
        <w:rPr>
          <w:b/>
        </w:rPr>
        <w:fldChar w:fldCharType="begin"/>
      </w:r>
      <w:r w:rsidRPr="008320EE">
        <w:rPr>
          <w:b/>
        </w:rPr>
        <w:instrText xml:space="preserve"> SEQ Proposal \* ARABIC </w:instrText>
      </w:r>
      <w:r w:rsidRPr="008320EE">
        <w:rPr>
          <w:b/>
        </w:rPr>
        <w:fldChar w:fldCharType="separate"/>
      </w:r>
      <w:r w:rsidRPr="008320EE">
        <w:rPr>
          <w:b/>
          <w:noProof/>
        </w:rPr>
        <w:t>1</w:t>
      </w:r>
      <w:r w:rsidRPr="008320EE">
        <w:rPr>
          <w:b/>
        </w:rPr>
        <w:fldChar w:fldCharType="end"/>
      </w:r>
      <w:r w:rsidRPr="008320EE">
        <w:rPr>
          <w:b/>
        </w:rPr>
        <w:t xml:space="preserve">: </w:t>
      </w:r>
      <w:r w:rsidR="00776A8D" w:rsidRPr="008320EE">
        <w:t xml:space="preserve">RAN5 to add the preliminary MU tables </w:t>
      </w:r>
      <w:r w:rsidR="008320EE" w:rsidRPr="008320EE">
        <w:t xml:space="preserve">to TR 38.870 </w:t>
      </w:r>
      <w:r w:rsidR="00776A8D" w:rsidRPr="008320EE">
        <w:t>to cover Beside Head and Hand use cases.</w:t>
      </w:r>
      <w:bookmarkEnd w:id="5"/>
      <w:bookmarkEnd w:id="6"/>
      <w:bookmarkEnd w:id="7"/>
    </w:p>
    <w:p w14:paraId="0CECF78A" w14:textId="77777777" w:rsidR="00776A8D" w:rsidRPr="00776A8D" w:rsidRDefault="00776A8D" w:rsidP="00776A8D">
      <w:pPr>
        <w:rPr>
          <w:lang w:val="en-GB" w:eastAsia="ja-JP"/>
        </w:rPr>
      </w:pPr>
    </w:p>
    <w:p w14:paraId="28051892" w14:textId="0E3754D3" w:rsidR="00505D86" w:rsidRDefault="00505D86" w:rsidP="00505D86">
      <w:pPr>
        <w:pStyle w:val="ListParagraph"/>
        <w:numPr>
          <w:ilvl w:val="0"/>
          <w:numId w:val="45"/>
        </w:numPr>
        <w:rPr>
          <w:lang w:eastAsia="ja-JP"/>
        </w:rPr>
      </w:pPr>
      <w:r w:rsidRPr="002E6725">
        <w:rPr>
          <w:u w:val="single"/>
          <w:lang w:eastAsia="ja-JP"/>
        </w:rPr>
        <w:t xml:space="preserve">MU impact (if any) from </w:t>
      </w:r>
      <w:proofErr w:type="spellStart"/>
      <w:r w:rsidRPr="002E6725">
        <w:rPr>
          <w:u w:val="single"/>
          <w:lang w:eastAsia="ja-JP"/>
        </w:rPr>
        <w:t>RedCap</w:t>
      </w:r>
      <w:proofErr w:type="spellEnd"/>
      <w:r w:rsidRPr="002E6725">
        <w:rPr>
          <w:u w:val="single"/>
          <w:lang w:eastAsia="ja-JP"/>
        </w:rPr>
        <w:t xml:space="preserve"> configuration</w:t>
      </w:r>
      <w:r w:rsidRPr="002E6725">
        <w:rPr>
          <w:lang w:eastAsia="ja-JP"/>
        </w:rPr>
        <w:t xml:space="preserve">: based on the progress from RAN4, the changes due to </w:t>
      </w:r>
      <w:proofErr w:type="spellStart"/>
      <w:r w:rsidRPr="002E6725">
        <w:rPr>
          <w:lang w:eastAsia="ja-JP"/>
        </w:rPr>
        <w:t>RedCap</w:t>
      </w:r>
      <w:proofErr w:type="spellEnd"/>
      <w:r w:rsidRPr="002E6725">
        <w:rPr>
          <w:lang w:eastAsia="ja-JP"/>
        </w:rPr>
        <w:t xml:space="preserve"> are </w:t>
      </w:r>
      <w:r w:rsidR="002E6725" w:rsidRPr="002E6725">
        <w:rPr>
          <w:lang w:eastAsia="ja-JP"/>
        </w:rPr>
        <w:t>only</w:t>
      </w:r>
      <w:r w:rsidRPr="002E6725">
        <w:rPr>
          <w:lang w:eastAsia="ja-JP"/>
        </w:rPr>
        <w:t xml:space="preserve"> related to </w:t>
      </w:r>
      <w:r w:rsidRPr="002E6725">
        <w:t>channel bandwidths and detailed parameters (e.g. RB allocation) for testing</w:t>
      </w:r>
      <w:r w:rsidR="002E6725" w:rsidRPr="002E6725">
        <w:t xml:space="preserve"> as already covered </w:t>
      </w:r>
      <w:r w:rsidR="002E6725">
        <w:t xml:space="preserve">in TR 38.870 </w:t>
      </w:r>
      <w:r w:rsidR="008320EE">
        <w:fldChar w:fldCharType="begin"/>
      </w:r>
      <w:r w:rsidR="008320EE">
        <w:instrText xml:space="preserve"> REF _Ref127586600 \r \h </w:instrText>
      </w:r>
      <w:r w:rsidR="008320EE">
        <w:fldChar w:fldCharType="separate"/>
      </w:r>
      <w:r w:rsidR="008320EE">
        <w:t>[6]</w:t>
      </w:r>
      <w:r w:rsidR="008320EE">
        <w:fldChar w:fldCharType="end"/>
      </w:r>
      <w:r w:rsidRPr="002E6725">
        <w:t>. Therefore</w:t>
      </w:r>
      <w:r w:rsidR="008320EE">
        <w:t>,</w:t>
      </w:r>
      <w:r w:rsidR="002E6725">
        <w:t xml:space="preserve"> there is </w:t>
      </w:r>
      <w:r w:rsidRPr="002E6725">
        <w:t>no impact to MU descriptions currently in TR 38.8</w:t>
      </w:r>
      <w:r w:rsidR="002E6725">
        <w:t xml:space="preserve">70 </w:t>
      </w:r>
      <w:r w:rsidR="008320EE">
        <w:fldChar w:fldCharType="begin"/>
      </w:r>
      <w:r w:rsidR="008320EE">
        <w:instrText xml:space="preserve"> REF _Ref127586600 \r \h </w:instrText>
      </w:r>
      <w:r w:rsidR="008320EE">
        <w:fldChar w:fldCharType="separate"/>
      </w:r>
      <w:r w:rsidR="008320EE">
        <w:t>[6]</w:t>
      </w:r>
      <w:r w:rsidR="008320EE">
        <w:fldChar w:fldCharType="end"/>
      </w:r>
      <w:r w:rsidRPr="002E6725">
        <w:t>.</w:t>
      </w:r>
    </w:p>
    <w:p w14:paraId="6FD35841" w14:textId="26A85E67" w:rsidR="002E6725" w:rsidRDefault="002E6725" w:rsidP="002E6725">
      <w:pPr>
        <w:jc w:val="both"/>
        <w:rPr>
          <w:lang w:eastAsia="en-US"/>
        </w:rPr>
      </w:pPr>
      <w:bookmarkStart w:id="8" w:name="_Toc127585059"/>
      <w:bookmarkStart w:id="9" w:name="_Toc127585328"/>
      <w:bookmarkStart w:id="10" w:name="_Toc127585332"/>
      <w:bookmarkStart w:id="11" w:name="_Toc127586369"/>
      <w:bookmarkStart w:id="12" w:name="_Toc127586782"/>
      <w:bookmarkStart w:id="13" w:name="_Toc134785453"/>
      <w:bookmarkStart w:id="14" w:name="_Toc134785492"/>
      <w:bookmarkStart w:id="15" w:name="_Toc134789179"/>
      <w:r w:rsidRPr="002E6725">
        <w:rPr>
          <w:b/>
        </w:rPr>
        <w:t xml:space="preserve">Proposal </w:t>
      </w:r>
      <w:r w:rsidRPr="002E6725">
        <w:rPr>
          <w:b/>
        </w:rPr>
        <w:fldChar w:fldCharType="begin"/>
      </w:r>
      <w:r w:rsidRPr="002E6725">
        <w:rPr>
          <w:b/>
        </w:rPr>
        <w:instrText xml:space="preserve"> SEQ Proposal \* ARABIC </w:instrText>
      </w:r>
      <w:r w:rsidRPr="002E6725">
        <w:rPr>
          <w:b/>
        </w:rPr>
        <w:fldChar w:fldCharType="separate"/>
      </w:r>
      <w:r w:rsidR="00AB689B">
        <w:rPr>
          <w:b/>
          <w:noProof/>
        </w:rPr>
        <w:t>2</w:t>
      </w:r>
      <w:r w:rsidRPr="002E6725">
        <w:rPr>
          <w:b/>
        </w:rPr>
        <w:fldChar w:fldCharType="end"/>
      </w:r>
      <w:r w:rsidRPr="002E6725">
        <w:rPr>
          <w:b/>
        </w:rPr>
        <w:t xml:space="preserve">: </w:t>
      </w:r>
      <w:r>
        <w:t xml:space="preserve">No further MU work is required to assess the impact of </w:t>
      </w:r>
      <w:proofErr w:type="spellStart"/>
      <w:r>
        <w:t>RedCap</w:t>
      </w:r>
      <w:proofErr w:type="spellEnd"/>
      <w:r>
        <w:t xml:space="preserve"> configuration</w:t>
      </w:r>
      <w:r w:rsidRPr="002E6725">
        <w:rPr>
          <w:lang w:eastAsia="en-US"/>
        </w:rPr>
        <w:t>.</w:t>
      </w:r>
      <w:bookmarkEnd w:id="8"/>
      <w:bookmarkEnd w:id="9"/>
      <w:bookmarkEnd w:id="10"/>
      <w:bookmarkEnd w:id="11"/>
      <w:bookmarkEnd w:id="12"/>
      <w:bookmarkEnd w:id="13"/>
      <w:bookmarkEnd w:id="14"/>
      <w:bookmarkEnd w:id="15"/>
    </w:p>
    <w:p w14:paraId="69FA5C3F" w14:textId="77777777" w:rsidR="00776A8D" w:rsidRPr="002E6725" w:rsidRDefault="00776A8D" w:rsidP="00776A8D"/>
    <w:p w14:paraId="668C5188" w14:textId="34E93D02" w:rsidR="00505D86" w:rsidRPr="00776A8D" w:rsidRDefault="00505D86" w:rsidP="00505D86">
      <w:pPr>
        <w:pStyle w:val="ListParagraph"/>
        <w:numPr>
          <w:ilvl w:val="0"/>
          <w:numId w:val="45"/>
        </w:numPr>
        <w:rPr>
          <w:lang w:eastAsia="ja-JP"/>
        </w:rPr>
      </w:pPr>
      <w:r w:rsidRPr="00776A8D">
        <w:rPr>
          <w:u w:val="single"/>
          <w:lang w:eastAsia="ja-JP"/>
        </w:rPr>
        <w:lastRenderedPageBreak/>
        <w:t>MU impact for forearm phantom</w:t>
      </w:r>
      <w:r w:rsidRPr="00776A8D">
        <w:rPr>
          <w:lang w:eastAsia="ja-JP"/>
        </w:rPr>
        <w:t xml:space="preserve">: in regards to the new phantom, </w:t>
      </w:r>
      <w:r w:rsidR="00242014" w:rsidRPr="00776A8D">
        <w:rPr>
          <w:lang w:eastAsia="ja-JP"/>
        </w:rPr>
        <w:t>no progress was made regarding</w:t>
      </w:r>
      <w:r w:rsidR="00725E81" w:rsidRPr="00776A8D">
        <w:rPr>
          <w:lang w:eastAsia="ja-JP"/>
        </w:rPr>
        <w:t xml:space="preserve"> the forearm phantom definition, and </w:t>
      </w:r>
      <w:r w:rsidR="00776A8D" w:rsidRPr="00776A8D">
        <w:rPr>
          <w:lang w:eastAsia="ja-JP"/>
        </w:rPr>
        <w:t xml:space="preserve">thus </w:t>
      </w:r>
      <w:r w:rsidR="00725E81" w:rsidRPr="00776A8D">
        <w:rPr>
          <w:rFonts w:eastAsia="DengXian"/>
        </w:rPr>
        <w:t>no progress can be made at RAN5 at this point.</w:t>
      </w:r>
    </w:p>
    <w:p w14:paraId="3020CCF6" w14:textId="6E16CA36" w:rsidR="00505D86" w:rsidRPr="00776A8D" w:rsidRDefault="00505D86" w:rsidP="00505D86">
      <w:pPr>
        <w:pStyle w:val="ListParagraph"/>
        <w:numPr>
          <w:ilvl w:val="0"/>
          <w:numId w:val="45"/>
        </w:numPr>
        <w:rPr>
          <w:lang w:eastAsia="ja-JP"/>
        </w:rPr>
      </w:pPr>
      <w:r w:rsidRPr="00776A8D">
        <w:rPr>
          <w:u w:val="single"/>
          <w:lang w:eastAsia="ja-JP"/>
        </w:rPr>
        <w:t>MU impact (if any) from DL/UL carrier aggregation testing</w:t>
      </w:r>
      <w:r w:rsidR="00725E81" w:rsidRPr="00776A8D">
        <w:rPr>
          <w:lang w:eastAsia="ja-JP"/>
        </w:rPr>
        <w:t xml:space="preserve">: </w:t>
      </w:r>
      <w:r w:rsidR="00776A8D" w:rsidRPr="00776A8D">
        <w:rPr>
          <w:lang w:eastAsia="ja-JP"/>
        </w:rPr>
        <w:t>no progress was made regarding</w:t>
      </w:r>
      <w:r w:rsidR="00725E81" w:rsidRPr="00776A8D">
        <w:rPr>
          <w:lang w:eastAsia="ja-JP"/>
        </w:rPr>
        <w:t xml:space="preserve"> OTA CA testing is not possible to progress on the MU work.</w:t>
      </w:r>
    </w:p>
    <w:p w14:paraId="34AAB5D8" w14:textId="0DD6AF6F" w:rsidR="00725E81" w:rsidRDefault="00725E81" w:rsidP="00725E81">
      <w:bookmarkStart w:id="16" w:name="_Toc127586302"/>
      <w:bookmarkStart w:id="17" w:name="_Toc127586367"/>
      <w:bookmarkStart w:id="18" w:name="_Toc127586784"/>
      <w:bookmarkStart w:id="19" w:name="_Toc134777505"/>
      <w:bookmarkStart w:id="20" w:name="_Toc134777507"/>
      <w:bookmarkStart w:id="21" w:name="_Toc134784126"/>
      <w:bookmarkStart w:id="22" w:name="_Toc134785450"/>
      <w:bookmarkStart w:id="23" w:name="_Toc134785488"/>
      <w:bookmarkStart w:id="24" w:name="_Toc134785498"/>
      <w:bookmarkStart w:id="25" w:name="_Toc134789174"/>
      <w:r w:rsidRPr="00776A8D">
        <w:rPr>
          <w:b/>
        </w:rPr>
        <w:t xml:space="preserve">Observation </w:t>
      </w:r>
      <w:r w:rsidRPr="00776A8D">
        <w:rPr>
          <w:b/>
        </w:rPr>
        <w:fldChar w:fldCharType="begin"/>
      </w:r>
      <w:r w:rsidRPr="00776A8D">
        <w:rPr>
          <w:b/>
        </w:rPr>
        <w:instrText xml:space="preserve"> SEQ Observation \* ARABIC </w:instrText>
      </w:r>
      <w:r w:rsidRPr="00776A8D">
        <w:rPr>
          <w:b/>
        </w:rPr>
        <w:fldChar w:fldCharType="separate"/>
      </w:r>
      <w:r w:rsidR="00AB689B">
        <w:rPr>
          <w:b/>
          <w:noProof/>
        </w:rPr>
        <w:t>1</w:t>
      </w:r>
      <w:r w:rsidRPr="00776A8D">
        <w:rPr>
          <w:b/>
        </w:rPr>
        <w:fldChar w:fldCharType="end"/>
      </w:r>
      <w:r w:rsidRPr="00776A8D">
        <w:rPr>
          <w:b/>
        </w:rPr>
        <w:t>:</w:t>
      </w:r>
      <w:r w:rsidRPr="00776A8D">
        <w:t xml:space="preserve"> no progress can be made this meeting regarding the MU impact analysis for </w:t>
      </w:r>
      <w:r w:rsidR="00776A8D" w:rsidRPr="00776A8D">
        <w:t xml:space="preserve">forearm phantom and carrier aggregation testing </w:t>
      </w:r>
      <w:r w:rsidRPr="00776A8D">
        <w:t>until further progress is made in RAN4.</w:t>
      </w:r>
      <w:bookmarkEnd w:id="16"/>
      <w:bookmarkEnd w:id="17"/>
      <w:bookmarkEnd w:id="18"/>
      <w:bookmarkEnd w:id="19"/>
      <w:bookmarkEnd w:id="20"/>
      <w:bookmarkEnd w:id="21"/>
      <w:bookmarkEnd w:id="22"/>
      <w:bookmarkEnd w:id="23"/>
      <w:bookmarkEnd w:id="24"/>
      <w:bookmarkEnd w:id="25"/>
    </w:p>
    <w:p w14:paraId="107ABF2B" w14:textId="77777777" w:rsidR="00725E81" w:rsidRPr="00725E81" w:rsidRDefault="00725E81" w:rsidP="00725E81">
      <w:pPr>
        <w:rPr>
          <w:lang w:val="en-GB" w:eastAsia="ja-JP"/>
        </w:rPr>
      </w:pPr>
    </w:p>
    <w:p w14:paraId="4EE7AD94" w14:textId="6BA3321B" w:rsidR="00013987" w:rsidRPr="00013987" w:rsidRDefault="00013987" w:rsidP="00013987">
      <w:pPr>
        <w:pStyle w:val="Heading1"/>
      </w:pPr>
      <w:r>
        <w:t xml:space="preserve">New </w:t>
      </w:r>
      <w:r w:rsidRPr="00013987">
        <w:t xml:space="preserve">MU </w:t>
      </w:r>
      <w:r>
        <w:t xml:space="preserve">contributors </w:t>
      </w:r>
      <w:r w:rsidRPr="00013987">
        <w:t>for Rel.18 relevant topics</w:t>
      </w:r>
    </w:p>
    <w:p w14:paraId="3D4D05E3" w14:textId="76E627B5" w:rsidR="00013987" w:rsidRPr="004F44F5" w:rsidRDefault="00013987" w:rsidP="00013987">
      <w:pPr>
        <w:jc w:val="both"/>
        <w:rPr>
          <w:rFonts w:eastAsia="DengXian"/>
        </w:rPr>
      </w:pPr>
      <w:r w:rsidRPr="004F44F5">
        <w:rPr>
          <w:rFonts w:eastAsia="DengXian"/>
        </w:rPr>
        <w:t xml:space="preserve">As mention in the progress update above, the test methodology for 2Tx configurations </w:t>
      </w:r>
      <w:r w:rsidR="004F44F5" w:rsidRPr="004F44F5">
        <w:rPr>
          <w:rFonts w:eastAsia="DengXian"/>
        </w:rPr>
        <w:t>e</w:t>
      </w:r>
      <w:r w:rsidRPr="004F44F5">
        <w:rPr>
          <w:rFonts w:eastAsia="DengXian"/>
        </w:rPr>
        <w:t>nhancements are not yet confirmed in RAN4. Therefore, no progress can be made at this point.</w:t>
      </w:r>
    </w:p>
    <w:p w14:paraId="39C22E8F" w14:textId="44B44420" w:rsidR="00013987" w:rsidRDefault="00013987" w:rsidP="00013987">
      <w:bookmarkStart w:id="26" w:name="_Toc127446876"/>
      <w:bookmarkStart w:id="27" w:name="_Toc127535098"/>
      <w:bookmarkStart w:id="28" w:name="_Toc127536396"/>
      <w:bookmarkStart w:id="29" w:name="_Toc127543787"/>
      <w:bookmarkStart w:id="30" w:name="_Toc127544304"/>
      <w:bookmarkStart w:id="31" w:name="_Toc127557564"/>
      <w:bookmarkStart w:id="32" w:name="_Toc127585342"/>
      <w:bookmarkStart w:id="33" w:name="_Toc127586303"/>
      <w:bookmarkStart w:id="34" w:name="_Toc127586368"/>
      <w:bookmarkStart w:id="35" w:name="_Toc127586785"/>
      <w:bookmarkStart w:id="36" w:name="_Toc134777506"/>
      <w:bookmarkStart w:id="37" w:name="_Toc134777508"/>
      <w:bookmarkStart w:id="38" w:name="_Toc134784127"/>
      <w:bookmarkStart w:id="39" w:name="_Toc134785451"/>
      <w:bookmarkStart w:id="40" w:name="_Toc134785489"/>
      <w:bookmarkStart w:id="41" w:name="_Toc134785499"/>
      <w:bookmarkStart w:id="42" w:name="_Toc134789175"/>
      <w:r w:rsidRPr="004F44F5">
        <w:rPr>
          <w:b/>
        </w:rPr>
        <w:t xml:space="preserve">Observation </w:t>
      </w:r>
      <w:r w:rsidRPr="004F44F5">
        <w:rPr>
          <w:b/>
        </w:rPr>
        <w:fldChar w:fldCharType="begin"/>
      </w:r>
      <w:r w:rsidRPr="004F44F5">
        <w:rPr>
          <w:b/>
        </w:rPr>
        <w:instrText xml:space="preserve"> SEQ Observation \* ARABIC </w:instrText>
      </w:r>
      <w:r w:rsidRPr="004F44F5">
        <w:rPr>
          <w:b/>
        </w:rPr>
        <w:fldChar w:fldCharType="separate"/>
      </w:r>
      <w:r w:rsidR="00AB689B">
        <w:rPr>
          <w:b/>
          <w:noProof/>
        </w:rPr>
        <w:t>2</w:t>
      </w:r>
      <w:r w:rsidRPr="004F44F5">
        <w:rPr>
          <w:b/>
        </w:rPr>
        <w:fldChar w:fldCharType="end"/>
      </w:r>
      <w:r w:rsidRPr="004F44F5">
        <w:rPr>
          <w:b/>
        </w:rPr>
        <w:t>:</w:t>
      </w:r>
      <w:r w:rsidRPr="004F44F5">
        <w:t xml:space="preserve"> no progress can be made</w:t>
      </w:r>
      <w:r w:rsidR="008320EE">
        <w:t xml:space="preserve"> in</w:t>
      </w:r>
      <w:r w:rsidRPr="004F44F5">
        <w:t xml:space="preserve"> </w:t>
      </w:r>
      <w:r w:rsidR="00725E81" w:rsidRPr="004F44F5">
        <w:t xml:space="preserve">this meeting regarding the </w:t>
      </w:r>
      <w:r w:rsidRPr="004F44F5">
        <w:t xml:space="preserve">identification of new MU contributors </w:t>
      </w:r>
      <w:r w:rsidR="004F44F5" w:rsidRPr="004F44F5">
        <w:t xml:space="preserve">related to 2Tx configuration </w:t>
      </w:r>
      <w:r w:rsidRPr="004F44F5">
        <w:t>until further progress is made in RAN4.</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9380945" w14:textId="1150BF8D" w:rsidR="004F44F5" w:rsidRDefault="004F44F5" w:rsidP="00013987"/>
    <w:p w14:paraId="61D13FDD" w14:textId="2D2FBE45" w:rsidR="004F44F5" w:rsidRDefault="004F44F5" w:rsidP="00013987">
      <w:r>
        <w:t>Other topics are progressing (e.g. RC test methodology, measurement grid reduction) and separate contributions are required to complete the MU work.</w:t>
      </w:r>
    </w:p>
    <w:p w14:paraId="43DB8594" w14:textId="7716F528" w:rsidR="004F44F5" w:rsidRDefault="004F44F5" w:rsidP="00013987">
      <w:bookmarkStart w:id="43" w:name="_Toc134784128"/>
      <w:bookmarkStart w:id="44" w:name="_Toc134785452"/>
      <w:bookmarkStart w:id="45" w:name="_Toc134785490"/>
      <w:bookmarkStart w:id="46" w:name="_Toc134785500"/>
      <w:bookmarkStart w:id="47" w:name="_Toc134789176"/>
      <w:r w:rsidRPr="00D07444">
        <w:rPr>
          <w:b/>
        </w:rPr>
        <w:t xml:space="preserve">Observation </w:t>
      </w:r>
      <w:r w:rsidRPr="00D07444">
        <w:rPr>
          <w:b/>
        </w:rPr>
        <w:fldChar w:fldCharType="begin"/>
      </w:r>
      <w:r w:rsidRPr="00D07444">
        <w:rPr>
          <w:b/>
        </w:rPr>
        <w:instrText xml:space="preserve"> SEQ Observation \* ARABIC </w:instrText>
      </w:r>
      <w:r w:rsidRPr="00D07444">
        <w:rPr>
          <w:b/>
        </w:rPr>
        <w:fldChar w:fldCharType="separate"/>
      </w:r>
      <w:r w:rsidR="00AB689B">
        <w:rPr>
          <w:b/>
          <w:noProof/>
        </w:rPr>
        <w:t>3</w:t>
      </w:r>
      <w:r w:rsidRPr="00D07444">
        <w:rPr>
          <w:b/>
        </w:rPr>
        <w:fldChar w:fldCharType="end"/>
      </w:r>
      <w:r w:rsidRPr="00D07444">
        <w:rPr>
          <w:b/>
        </w:rPr>
        <w:t>:</w:t>
      </w:r>
      <w:r w:rsidRPr="00D07444">
        <w:t xml:space="preserve"> </w:t>
      </w:r>
      <w:r>
        <w:t>separate contribution</w:t>
      </w:r>
      <w:r w:rsidR="008320EE">
        <w:t>s</w:t>
      </w:r>
      <w:r>
        <w:t xml:space="preserve"> are expected in RAN5 in order to make progress with MU work related to RC test methodology and measurement grid reduction</w:t>
      </w:r>
      <w:r w:rsidRPr="00D07444">
        <w:t>.</w:t>
      </w:r>
      <w:bookmarkEnd w:id="43"/>
      <w:bookmarkEnd w:id="44"/>
      <w:bookmarkEnd w:id="45"/>
      <w:bookmarkEnd w:id="46"/>
      <w:bookmarkEnd w:id="47"/>
    </w:p>
    <w:bookmarkEnd w:id="3"/>
    <w:bookmarkEnd w:id="4"/>
    <w:p w14:paraId="5FB64E1D" w14:textId="3EFC6C18" w:rsidR="00AE1FD5" w:rsidRPr="00870E12" w:rsidRDefault="00D06309" w:rsidP="00624742">
      <w:pPr>
        <w:pStyle w:val="Heading1"/>
        <w:rPr>
          <w:rFonts w:cs="Arial"/>
        </w:rPr>
      </w:pPr>
      <w:r w:rsidRPr="00870E12">
        <w:rPr>
          <w:rFonts w:cs="Arial"/>
        </w:rPr>
        <w:t>Conc</w:t>
      </w:r>
      <w:r w:rsidR="00F5309A" w:rsidRPr="00870E12">
        <w:rPr>
          <w:rFonts w:cs="Arial"/>
        </w:rPr>
        <w:t>lusion</w:t>
      </w:r>
      <w:bookmarkStart w:id="48" w:name="_Ref473660868"/>
      <w:bookmarkStart w:id="49" w:name="_Ref473660708"/>
      <w:bookmarkStart w:id="50" w:name="OLE_LINK6"/>
      <w:bookmarkStart w:id="51" w:name="OLE_LINK7"/>
    </w:p>
    <w:p w14:paraId="53F841E8" w14:textId="4135848C" w:rsidR="00AE1FD5" w:rsidRDefault="00DE4134" w:rsidP="00624742">
      <w:pPr>
        <w:rPr>
          <w:lang w:val="en-GB" w:eastAsia="en-US"/>
        </w:rPr>
      </w:pPr>
      <w:r w:rsidRPr="00870E12">
        <w:rPr>
          <w:lang w:val="en-GB" w:eastAsia="en-US"/>
        </w:rPr>
        <w:t>In this contribution, the following observations and proposal</w:t>
      </w:r>
      <w:r w:rsidR="00264122" w:rsidRPr="00870E12">
        <w:rPr>
          <w:lang w:val="en-GB" w:eastAsia="en-US"/>
        </w:rPr>
        <w:t>s</w:t>
      </w:r>
      <w:r w:rsidRPr="00870E12">
        <w:rPr>
          <w:lang w:val="en-GB" w:eastAsia="en-US"/>
        </w:rPr>
        <w:t xml:space="preserve"> were made:</w:t>
      </w:r>
    </w:p>
    <w:p w14:paraId="458F7E2A" w14:textId="77777777" w:rsidR="008320EE" w:rsidRDefault="00013987">
      <w:pPr>
        <w:pStyle w:val="TableofFigures"/>
        <w:tabs>
          <w:tab w:val="right" w:leader="dot" w:pos="9350"/>
        </w:tabs>
        <w:rPr>
          <w:rFonts w:asciiTheme="minorHAnsi" w:eastAsiaTheme="minorEastAsia" w:hAnsiTheme="minorHAnsi" w:cstheme="minorBidi"/>
          <w:noProof/>
          <w:lang w:eastAsia="en-US"/>
        </w:rPr>
      </w:pPr>
      <w:r>
        <w:fldChar w:fldCharType="begin"/>
      </w:r>
      <w:r>
        <w:instrText xml:space="preserve"> TOC \n \c "Observation" </w:instrText>
      </w:r>
      <w:r>
        <w:fldChar w:fldCharType="separate"/>
      </w:r>
      <w:r w:rsidR="008320EE" w:rsidRPr="002646D7">
        <w:rPr>
          <w:b/>
          <w:noProof/>
        </w:rPr>
        <w:t>Observation 1:</w:t>
      </w:r>
      <w:r w:rsidR="008320EE">
        <w:rPr>
          <w:noProof/>
        </w:rPr>
        <w:t xml:space="preserve"> no progress can be made this meeting regarding the MU impact analysis for forearm phantom and carrier aggregation testing until further progress is made in RAN4.</w:t>
      </w:r>
    </w:p>
    <w:p w14:paraId="2CE7DFDC" w14:textId="77777777" w:rsidR="008320EE" w:rsidRDefault="008320EE">
      <w:pPr>
        <w:pStyle w:val="TableofFigures"/>
        <w:tabs>
          <w:tab w:val="right" w:leader="dot" w:pos="9350"/>
        </w:tabs>
        <w:rPr>
          <w:rFonts w:asciiTheme="minorHAnsi" w:eastAsiaTheme="minorEastAsia" w:hAnsiTheme="minorHAnsi" w:cstheme="minorBidi"/>
          <w:noProof/>
          <w:lang w:eastAsia="en-US"/>
        </w:rPr>
      </w:pPr>
      <w:r w:rsidRPr="002646D7">
        <w:rPr>
          <w:b/>
          <w:noProof/>
        </w:rPr>
        <w:t>Observation 2:</w:t>
      </w:r>
      <w:r>
        <w:rPr>
          <w:noProof/>
        </w:rPr>
        <w:t xml:space="preserve"> no progress can be made in this meeting regarding the identification of new MU contributors related to 2Tx configuration until further progress is made in RAN4.</w:t>
      </w:r>
    </w:p>
    <w:p w14:paraId="5683C327" w14:textId="77777777" w:rsidR="008320EE" w:rsidRDefault="008320EE">
      <w:pPr>
        <w:pStyle w:val="TableofFigures"/>
        <w:tabs>
          <w:tab w:val="right" w:leader="dot" w:pos="9350"/>
        </w:tabs>
        <w:rPr>
          <w:rFonts w:asciiTheme="minorHAnsi" w:eastAsiaTheme="minorEastAsia" w:hAnsiTheme="minorHAnsi" w:cstheme="minorBidi"/>
          <w:noProof/>
          <w:lang w:eastAsia="en-US"/>
        </w:rPr>
      </w:pPr>
      <w:r w:rsidRPr="002646D7">
        <w:rPr>
          <w:b/>
          <w:noProof/>
        </w:rPr>
        <w:t>Observation 3:</w:t>
      </w:r>
      <w:r>
        <w:rPr>
          <w:noProof/>
        </w:rPr>
        <w:t xml:space="preserve"> separate contributions are expected in RAN5 in order to make progress with MU work related to RC test methodology and measurement grid reduction.</w:t>
      </w:r>
    </w:p>
    <w:p w14:paraId="3D2AB73E" w14:textId="2B1E5429" w:rsidR="00013987" w:rsidRPr="00870E12" w:rsidRDefault="00013987" w:rsidP="00013987">
      <w:pPr>
        <w:rPr>
          <w:lang w:val="en-GB" w:eastAsia="en-US"/>
        </w:rPr>
      </w:pPr>
      <w:r>
        <w:fldChar w:fldCharType="end"/>
      </w:r>
    </w:p>
    <w:p w14:paraId="5F793F80" w14:textId="77777777" w:rsidR="008320EE" w:rsidRDefault="00EE6035">
      <w:pPr>
        <w:pStyle w:val="TableofFigures"/>
        <w:tabs>
          <w:tab w:val="right" w:leader="dot" w:pos="9350"/>
        </w:tabs>
        <w:rPr>
          <w:rFonts w:asciiTheme="minorHAnsi" w:eastAsiaTheme="minorEastAsia" w:hAnsiTheme="minorHAnsi" w:cstheme="minorBidi"/>
          <w:noProof/>
          <w:lang w:eastAsia="en-US"/>
        </w:rPr>
      </w:pPr>
      <w:r w:rsidRPr="00870E12">
        <w:rPr>
          <w:lang w:val="en-GB" w:eastAsia="en-US"/>
        </w:rPr>
        <w:fldChar w:fldCharType="begin"/>
      </w:r>
      <w:r w:rsidRPr="00870E12">
        <w:rPr>
          <w:lang w:val="en-GB" w:eastAsia="en-US"/>
        </w:rPr>
        <w:instrText xml:space="preserve"> TOC \n \c "Proposal" </w:instrText>
      </w:r>
      <w:r w:rsidRPr="00870E12">
        <w:rPr>
          <w:lang w:val="en-GB" w:eastAsia="en-US"/>
        </w:rPr>
        <w:fldChar w:fldCharType="separate"/>
      </w:r>
      <w:r w:rsidR="008320EE" w:rsidRPr="00A378C8">
        <w:rPr>
          <w:b/>
          <w:noProof/>
        </w:rPr>
        <w:t xml:space="preserve">Proposal 1: </w:t>
      </w:r>
      <w:r w:rsidR="008320EE">
        <w:rPr>
          <w:noProof/>
        </w:rPr>
        <w:t>RAN5 to add the preliminary MU tables to TR 38.870 to cover Beside Head and Hand use cases.</w:t>
      </w:r>
    </w:p>
    <w:p w14:paraId="4985FCCC" w14:textId="77777777" w:rsidR="008320EE" w:rsidRDefault="008320EE">
      <w:pPr>
        <w:pStyle w:val="TableofFigures"/>
        <w:tabs>
          <w:tab w:val="right" w:leader="dot" w:pos="9350"/>
        </w:tabs>
        <w:rPr>
          <w:rFonts w:asciiTheme="minorHAnsi" w:eastAsiaTheme="minorEastAsia" w:hAnsiTheme="minorHAnsi" w:cstheme="minorBidi"/>
          <w:noProof/>
          <w:lang w:eastAsia="en-US"/>
        </w:rPr>
      </w:pPr>
      <w:r w:rsidRPr="00A378C8">
        <w:rPr>
          <w:b/>
          <w:noProof/>
        </w:rPr>
        <w:t xml:space="preserve">Proposal 2: </w:t>
      </w:r>
      <w:r>
        <w:rPr>
          <w:noProof/>
        </w:rPr>
        <w:t>No further MU work is required to assess the impact of RedCap configuration</w:t>
      </w:r>
      <w:r>
        <w:rPr>
          <w:noProof/>
          <w:lang w:eastAsia="en-US"/>
        </w:rPr>
        <w:t>.</w:t>
      </w:r>
    </w:p>
    <w:p w14:paraId="46C3FDF8" w14:textId="2E110F00" w:rsidR="004874F0" w:rsidRPr="00870E12" w:rsidRDefault="00EE6035" w:rsidP="00EE6035">
      <w:pPr>
        <w:rPr>
          <w:lang w:val="en-GB" w:eastAsia="en-US"/>
        </w:rPr>
      </w:pPr>
      <w:r w:rsidRPr="00870E12">
        <w:rPr>
          <w:lang w:val="en-GB" w:eastAsia="en-US"/>
        </w:rPr>
        <w:fldChar w:fldCharType="end"/>
      </w:r>
    </w:p>
    <w:p w14:paraId="1559997D" w14:textId="01C347E3" w:rsidR="00030A7F" w:rsidRPr="00870E12" w:rsidRDefault="00030A7F" w:rsidP="003C759E">
      <w:pPr>
        <w:pStyle w:val="Heading1"/>
        <w:rPr>
          <w:rFonts w:cs="Arial"/>
        </w:rPr>
      </w:pPr>
      <w:r w:rsidRPr="00870E12">
        <w:rPr>
          <w:rFonts w:cs="Arial"/>
        </w:rPr>
        <w:lastRenderedPageBreak/>
        <w:t>References</w:t>
      </w:r>
    </w:p>
    <w:p w14:paraId="05258EAE" w14:textId="05D2222E" w:rsidR="001E6129" w:rsidRDefault="00D07D84" w:rsidP="001E6129">
      <w:pPr>
        <w:pStyle w:val="ListParagraph"/>
        <w:numPr>
          <w:ilvl w:val="0"/>
          <w:numId w:val="4"/>
        </w:numPr>
      </w:pPr>
      <w:bookmarkStart w:id="52" w:name="_Ref78876470"/>
      <w:bookmarkStart w:id="53" w:name="_Ref118389279"/>
      <w:bookmarkStart w:id="54" w:name="_Ref71296959"/>
      <w:bookmarkStart w:id="55" w:name="_Ref63094190"/>
      <w:bookmarkStart w:id="56" w:name="_Ref54371581"/>
      <w:bookmarkStart w:id="57" w:name="_Ref47464599"/>
      <w:bookmarkEnd w:id="48"/>
      <w:bookmarkEnd w:id="49"/>
      <w:bookmarkEnd w:id="50"/>
      <w:bookmarkEnd w:id="51"/>
      <w:r w:rsidRPr="00870E12">
        <w:t>RP-222669</w:t>
      </w:r>
      <w:r w:rsidR="001E6129" w:rsidRPr="00870E12">
        <w:t>, “</w:t>
      </w:r>
      <w:r w:rsidRPr="00870E12">
        <w:t>New WID: Enhancement of UE TRP (Total Radiated Power) and TRS (Total Radiated Sensitivity) requirements and test methodologies</w:t>
      </w:r>
      <w:r w:rsidR="001E6129" w:rsidRPr="00870E12">
        <w:t>”, vivo, 3GPP TSG RAN Meeting #9</w:t>
      </w:r>
      <w:r w:rsidRPr="00870E12">
        <w:t>7</w:t>
      </w:r>
      <w:r w:rsidR="001E6129" w:rsidRPr="00870E12">
        <w:t xml:space="preserve">-e, </w:t>
      </w:r>
      <w:r w:rsidRPr="00870E12">
        <w:t>September 2022</w:t>
      </w:r>
      <w:bookmarkEnd w:id="52"/>
      <w:bookmarkEnd w:id="53"/>
    </w:p>
    <w:p w14:paraId="6BC5691B" w14:textId="4BF454BD" w:rsidR="00414E17" w:rsidRDefault="00414E17" w:rsidP="00414E17">
      <w:pPr>
        <w:pStyle w:val="ListParagraph"/>
        <w:numPr>
          <w:ilvl w:val="0"/>
          <w:numId w:val="4"/>
        </w:numPr>
      </w:pPr>
      <w:bookmarkStart w:id="58" w:name="_Ref127582400"/>
      <w:r w:rsidRPr="00414E17">
        <w:t>RP-223112</w:t>
      </w:r>
      <w:r>
        <w:t>, “</w:t>
      </w:r>
      <w:r w:rsidRPr="00414E17">
        <w:t>Revised WID: Enhancement of UE TRP (Total Radiated Power) and TRS (Total Radiated Sensitivity) requirements and test methodologies for FR1 (NR SA and EN-DC)</w:t>
      </w:r>
      <w:r>
        <w:t xml:space="preserve">”, vivo, </w:t>
      </w:r>
      <w:r w:rsidRPr="00870E12">
        <w:t>3GPP TSG RAN Meeting #9</w:t>
      </w:r>
      <w:r>
        <w:t>8</w:t>
      </w:r>
      <w:r w:rsidRPr="00870E12">
        <w:t xml:space="preserve">-e, </w:t>
      </w:r>
      <w:r>
        <w:t>December</w:t>
      </w:r>
      <w:r w:rsidRPr="00870E12">
        <w:t xml:space="preserve"> 2022</w:t>
      </w:r>
      <w:bookmarkEnd w:id="58"/>
    </w:p>
    <w:p w14:paraId="57E1A16B" w14:textId="3B000F6C" w:rsidR="007117D3" w:rsidRPr="00870E12" w:rsidRDefault="007117D3" w:rsidP="001E6129">
      <w:pPr>
        <w:pStyle w:val="ListParagraph"/>
        <w:numPr>
          <w:ilvl w:val="0"/>
          <w:numId w:val="4"/>
        </w:numPr>
      </w:pPr>
      <w:bookmarkStart w:id="59" w:name="_Ref127283275"/>
      <w:r w:rsidRPr="00870E12">
        <w:t>R5-227884, “MU workplan for NR FR1 TRP-TRS Enhancement (Rel-18)”, R&amp;S, vivo, 3GPP TSG RAN5 Meeting #97, November 2022</w:t>
      </w:r>
      <w:bookmarkEnd w:id="59"/>
    </w:p>
    <w:p w14:paraId="7F5B4782" w14:textId="6236C237" w:rsidR="007117D3" w:rsidRPr="00DF1FBD" w:rsidRDefault="00DF1FBD" w:rsidP="001E6129">
      <w:pPr>
        <w:pStyle w:val="ListParagraph"/>
        <w:numPr>
          <w:ilvl w:val="0"/>
          <w:numId w:val="4"/>
        </w:numPr>
      </w:pPr>
      <w:bookmarkStart w:id="60" w:name="_Ref127283280"/>
      <w:bookmarkStart w:id="61" w:name="_Ref134788610"/>
      <w:r w:rsidRPr="00DF1FBD">
        <w:t xml:space="preserve">R4-2302917, </w:t>
      </w:r>
      <w:r w:rsidR="007117D3" w:rsidRPr="00DF1FBD">
        <w:t>“</w:t>
      </w:r>
      <w:r w:rsidRPr="00DF1FBD">
        <w:t>WF for Rel-18 TRP/TRS requirements</w:t>
      </w:r>
      <w:r w:rsidR="007117D3" w:rsidRPr="00DF1FBD">
        <w:t>”, vivo, 3GPP TSG RAN4 Meeting #10</w:t>
      </w:r>
      <w:r w:rsidRPr="00DF1FBD">
        <w:t>6</w:t>
      </w:r>
      <w:r w:rsidR="007117D3" w:rsidRPr="00DF1FBD">
        <w:t xml:space="preserve">, </w:t>
      </w:r>
      <w:r w:rsidRPr="00DF1FBD">
        <w:t xml:space="preserve">February </w:t>
      </w:r>
      <w:r w:rsidR="007117D3" w:rsidRPr="00DF1FBD">
        <w:t>202</w:t>
      </w:r>
      <w:bookmarkEnd w:id="60"/>
      <w:r>
        <w:t>3</w:t>
      </w:r>
      <w:bookmarkEnd w:id="61"/>
    </w:p>
    <w:p w14:paraId="01332080" w14:textId="166C8174" w:rsidR="00DF1FBD" w:rsidRPr="00DF1FBD" w:rsidRDefault="00DF1FBD" w:rsidP="001E6129">
      <w:pPr>
        <w:pStyle w:val="ListParagraph"/>
        <w:numPr>
          <w:ilvl w:val="0"/>
          <w:numId w:val="4"/>
        </w:numPr>
      </w:pPr>
      <w:bookmarkStart w:id="62" w:name="_Ref134788613"/>
      <w:bookmarkStart w:id="63" w:name="_Ref127586408"/>
      <w:bookmarkStart w:id="64" w:name="_Ref127586618"/>
      <w:r w:rsidRPr="00DF1FBD">
        <w:t>R4-2305904, “WF for Rel-18 TRP/TRS requirements”, vivo, 3GPP TSG RAN4 Meeting #106bis-e, April 2023</w:t>
      </w:r>
      <w:bookmarkEnd w:id="62"/>
    </w:p>
    <w:p w14:paraId="30017FFA" w14:textId="7DC1C206" w:rsidR="00725E81" w:rsidRPr="0097514B" w:rsidRDefault="00725E81" w:rsidP="001E6129">
      <w:pPr>
        <w:pStyle w:val="ListParagraph"/>
        <w:numPr>
          <w:ilvl w:val="0"/>
          <w:numId w:val="4"/>
        </w:numPr>
      </w:pPr>
      <w:bookmarkStart w:id="65" w:name="_Ref127586600"/>
      <w:bookmarkEnd w:id="63"/>
      <w:bookmarkEnd w:id="64"/>
      <w:r w:rsidRPr="0097514B">
        <w:t>3GPP TR 38.870, v0.</w:t>
      </w:r>
      <w:r w:rsidR="0097514B" w:rsidRPr="0097514B">
        <w:t>3</w:t>
      </w:r>
      <w:r w:rsidRPr="0097514B">
        <w:t>.0 (202</w:t>
      </w:r>
      <w:r w:rsidR="0097514B" w:rsidRPr="0097514B">
        <w:t>3</w:t>
      </w:r>
      <w:r w:rsidRPr="0097514B">
        <w:t>-</w:t>
      </w:r>
      <w:r w:rsidR="0097514B" w:rsidRPr="0097514B">
        <w:t>04</w:t>
      </w:r>
      <w:r w:rsidRPr="0097514B">
        <w:t>)</w:t>
      </w:r>
      <w:bookmarkEnd w:id="65"/>
    </w:p>
    <w:p w14:paraId="0251D518" w14:textId="2F1D2EEE" w:rsidR="00725E81" w:rsidRDefault="00725E81" w:rsidP="001E6129">
      <w:pPr>
        <w:pStyle w:val="ListParagraph"/>
        <w:numPr>
          <w:ilvl w:val="0"/>
          <w:numId w:val="4"/>
        </w:numPr>
      </w:pPr>
      <w:bookmarkStart w:id="66" w:name="_Ref127586609"/>
      <w:r w:rsidRPr="0097514B">
        <w:t xml:space="preserve">3GPP TS 38.561, </w:t>
      </w:r>
      <w:r w:rsidR="0097514B" w:rsidRPr="0097514B">
        <w:t>V0.2.0 (2023-03)</w:t>
      </w:r>
      <w:bookmarkEnd w:id="66"/>
    </w:p>
    <w:p w14:paraId="0D9E2C84" w14:textId="3292C1AB" w:rsidR="0097514B" w:rsidRPr="0097514B" w:rsidRDefault="0097514B" w:rsidP="001E6129">
      <w:pPr>
        <w:pStyle w:val="ListParagraph"/>
        <w:numPr>
          <w:ilvl w:val="0"/>
          <w:numId w:val="4"/>
        </w:numPr>
      </w:pPr>
      <w:bookmarkStart w:id="67" w:name="_Ref134788928"/>
      <w:r w:rsidRPr="00870E12">
        <w:t>R5-2</w:t>
      </w:r>
      <w:r>
        <w:t>32589</w:t>
      </w:r>
      <w:r w:rsidRPr="00870E12">
        <w:t>, “</w:t>
      </w:r>
      <w:r w:rsidRPr="00703666">
        <w:rPr>
          <w:rFonts w:eastAsia="SimSun"/>
          <w:lang w:val="en-US" w:eastAsia="zh-CN"/>
        </w:rPr>
        <w:t>Text proposal for TR 38.870 Annex B on MU for BHH</w:t>
      </w:r>
      <w:r w:rsidRPr="00870E12">
        <w:t>”, R&amp;S, 3GPP TSG RAN5 Meeting #9</w:t>
      </w:r>
      <w:r>
        <w:t>9</w:t>
      </w:r>
      <w:r w:rsidRPr="00870E12">
        <w:t xml:space="preserve">, </w:t>
      </w:r>
      <w:r>
        <w:t>May 2023</w:t>
      </w:r>
      <w:bookmarkEnd w:id="67"/>
    </w:p>
    <w:p w14:paraId="52C4C27F" w14:textId="4B457526" w:rsidR="00725E81" w:rsidRPr="00F13F1B" w:rsidRDefault="00725E81" w:rsidP="001E6129">
      <w:pPr>
        <w:pStyle w:val="ListParagraph"/>
        <w:numPr>
          <w:ilvl w:val="0"/>
          <w:numId w:val="4"/>
        </w:numPr>
      </w:pPr>
      <w:bookmarkStart w:id="68" w:name="_Ref127586758"/>
      <w:r w:rsidRPr="00F13F1B">
        <w:t xml:space="preserve">3GPP TR 38.834, </w:t>
      </w:r>
      <w:r w:rsidR="00F92356" w:rsidRPr="00F13F1B">
        <w:t>v17.2.0 (2022-09)</w:t>
      </w:r>
      <w:bookmarkEnd w:id="68"/>
    </w:p>
    <w:p w14:paraId="27700FBC" w14:textId="1D6A0F8A" w:rsidR="00F13F1B" w:rsidRDefault="00725E81" w:rsidP="001E6129">
      <w:pPr>
        <w:pStyle w:val="ListParagraph"/>
        <w:numPr>
          <w:ilvl w:val="0"/>
          <w:numId w:val="4"/>
        </w:numPr>
      </w:pPr>
      <w:bookmarkStart w:id="69" w:name="_Ref127586762"/>
      <w:r w:rsidRPr="00F13F1B">
        <w:t xml:space="preserve">3GPP TS 37.544, </w:t>
      </w:r>
      <w:r w:rsidR="00F92356" w:rsidRPr="00F13F1B">
        <w:t>v16.2.0 (2021-09)</w:t>
      </w:r>
      <w:bookmarkEnd w:id="54"/>
      <w:bookmarkEnd w:id="55"/>
      <w:bookmarkEnd w:id="56"/>
      <w:bookmarkEnd w:id="57"/>
      <w:bookmarkEnd w:id="69"/>
    </w:p>
    <w:p w14:paraId="335B29F7" w14:textId="77777777" w:rsidR="00F13F1B" w:rsidRPr="00F13F1B" w:rsidRDefault="00F13F1B" w:rsidP="00F13F1B">
      <w:pPr>
        <w:rPr>
          <w:lang w:val="en-GB" w:eastAsia="en-US"/>
        </w:rPr>
      </w:pPr>
    </w:p>
    <w:p w14:paraId="1AA1044F" w14:textId="77777777" w:rsidR="00F13F1B" w:rsidRPr="00F13F1B" w:rsidRDefault="00F13F1B" w:rsidP="00F13F1B">
      <w:pPr>
        <w:rPr>
          <w:lang w:val="en-GB" w:eastAsia="en-US"/>
        </w:rPr>
      </w:pPr>
    </w:p>
    <w:p w14:paraId="5BE275A1" w14:textId="77777777" w:rsidR="00F13F1B" w:rsidRPr="00F13F1B" w:rsidRDefault="00F13F1B" w:rsidP="00F13F1B">
      <w:pPr>
        <w:rPr>
          <w:lang w:val="en-GB" w:eastAsia="en-US"/>
        </w:rPr>
      </w:pPr>
    </w:p>
    <w:p w14:paraId="18A74B17" w14:textId="77777777" w:rsidR="00F13F1B" w:rsidRPr="00F13F1B" w:rsidRDefault="00F13F1B" w:rsidP="00F13F1B">
      <w:pPr>
        <w:rPr>
          <w:lang w:val="en-GB" w:eastAsia="en-US"/>
        </w:rPr>
      </w:pPr>
    </w:p>
    <w:p w14:paraId="2A4F1963" w14:textId="77777777" w:rsidR="00F13F1B" w:rsidRPr="00F13F1B" w:rsidRDefault="00F13F1B" w:rsidP="00F13F1B">
      <w:pPr>
        <w:rPr>
          <w:lang w:val="en-GB" w:eastAsia="en-US"/>
        </w:rPr>
      </w:pPr>
    </w:p>
    <w:p w14:paraId="50E9F0DE" w14:textId="77777777" w:rsidR="00F13F1B" w:rsidRPr="00F13F1B" w:rsidRDefault="00F13F1B" w:rsidP="00F13F1B">
      <w:pPr>
        <w:rPr>
          <w:lang w:val="en-GB" w:eastAsia="en-US"/>
        </w:rPr>
      </w:pPr>
    </w:p>
    <w:p w14:paraId="203D8E14" w14:textId="77777777" w:rsidR="00F13F1B" w:rsidRPr="00F13F1B" w:rsidRDefault="00F13F1B" w:rsidP="00F13F1B">
      <w:pPr>
        <w:rPr>
          <w:lang w:val="en-GB" w:eastAsia="en-US"/>
        </w:rPr>
      </w:pPr>
    </w:p>
    <w:p w14:paraId="7922CACE" w14:textId="77777777" w:rsidR="00F13F1B" w:rsidRPr="00F13F1B" w:rsidRDefault="00F13F1B" w:rsidP="00F13F1B">
      <w:pPr>
        <w:rPr>
          <w:lang w:val="en-GB" w:eastAsia="en-US"/>
        </w:rPr>
      </w:pPr>
    </w:p>
    <w:p w14:paraId="7B4F139F" w14:textId="77777777" w:rsidR="00F13F1B" w:rsidRPr="00F13F1B" w:rsidRDefault="00F13F1B" w:rsidP="00F13F1B">
      <w:pPr>
        <w:rPr>
          <w:lang w:val="en-GB" w:eastAsia="en-US"/>
        </w:rPr>
      </w:pPr>
    </w:p>
    <w:p w14:paraId="4E9F8070" w14:textId="77777777" w:rsidR="00F13F1B" w:rsidRPr="00F13F1B" w:rsidRDefault="00F13F1B" w:rsidP="00F13F1B">
      <w:pPr>
        <w:rPr>
          <w:lang w:val="en-GB" w:eastAsia="en-US"/>
        </w:rPr>
      </w:pPr>
    </w:p>
    <w:p w14:paraId="5A38E95B" w14:textId="77777777" w:rsidR="00F13F1B" w:rsidRPr="00F13F1B" w:rsidRDefault="00F13F1B" w:rsidP="00F13F1B">
      <w:pPr>
        <w:rPr>
          <w:lang w:val="en-GB" w:eastAsia="en-US"/>
        </w:rPr>
      </w:pPr>
    </w:p>
    <w:p w14:paraId="08E2ECF7" w14:textId="580F3389" w:rsidR="00725E81" w:rsidRPr="00F13F1B" w:rsidRDefault="00725E81" w:rsidP="00F13F1B">
      <w:pPr>
        <w:jc w:val="right"/>
        <w:rPr>
          <w:lang w:val="en-GB" w:eastAsia="en-US"/>
        </w:rPr>
      </w:pPr>
    </w:p>
    <w:sectPr w:rsidR="00725E81" w:rsidRPr="00F13F1B"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519BF" w14:textId="77777777" w:rsidR="008236E1" w:rsidRDefault="008236E1" w:rsidP="00371D7D">
      <w:r>
        <w:separator/>
      </w:r>
    </w:p>
    <w:p w14:paraId="7A398ADA" w14:textId="77777777" w:rsidR="008236E1" w:rsidRDefault="008236E1"/>
  </w:endnote>
  <w:endnote w:type="continuationSeparator" w:id="0">
    <w:p w14:paraId="27EB6D69" w14:textId="77777777" w:rsidR="008236E1" w:rsidRDefault="008236E1" w:rsidP="00371D7D">
      <w:r>
        <w:continuationSeparator/>
      </w:r>
    </w:p>
    <w:p w14:paraId="0DD1197C" w14:textId="77777777" w:rsidR="008236E1" w:rsidRDefault="008236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7C58FB" w:rsidRDefault="007C58FB">
    <w:pPr>
      <w:pStyle w:val="Footer"/>
    </w:pPr>
  </w:p>
  <w:p w14:paraId="1A0CC3E9" w14:textId="77777777" w:rsidR="007C58FB" w:rsidRDefault="007C58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1629260"/>
      <w:docPartObj>
        <w:docPartGallery w:val="Page Numbers (Bottom of Page)"/>
        <w:docPartUnique/>
      </w:docPartObj>
    </w:sdtPr>
    <w:sdtContent>
      <w:bookmarkStart w:id="70" w:name="_GoBack" w:displacedByCustomXml="prev"/>
      <w:bookmarkEnd w:id="70" w:displacedByCustomXml="prev"/>
      <w:p w14:paraId="34F770FF" w14:textId="63C6B3B8" w:rsidR="00F13F1B" w:rsidRDefault="00F13F1B">
        <w:pPr>
          <w:pStyle w:val="Footer"/>
          <w:ind w:firstLine="420"/>
        </w:pPr>
        <w:r>
          <w:t xml:space="preserve">Page | </w:t>
        </w:r>
        <w:r>
          <w:rPr>
            <w:noProof w:val="0"/>
          </w:rPr>
          <w:fldChar w:fldCharType="begin"/>
        </w:r>
        <w:r>
          <w:instrText xml:space="preserve"> PAGE   \* MERGEFORMAT </w:instrText>
        </w:r>
        <w:r>
          <w:rPr>
            <w:noProof w:val="0"/>
          </w:rPr>
          <w:fldChar w:fldCharType="separate"/>
        </w:r>
        <w:r>
          <w:t>2</w:t>
        </w:r>
        <w:r>
          <w:fldChar w:fldCharType="end"/>
        </w:r>
      </w:p>
    </w:sdtContent>
  </w:sdt>
  <w:p w14:paraId="637EEC74" w14:textId="77777777" w:rsidR="007C58FB" w:rsidRDefault="007C58F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E405A" w14:textId="77777777" w:rsidR="00F13F1B" w:rsidRDefault="00F13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0C7BC" w14:textId="77777777" w:rsidR="008236E1" w:rsidRDefault="008236E1" w:rsidP="00371D7D">
      <w:r>
        <w:separator/>
      </w:r>
    </w:p>
    <w:p w14:paraId="087B3CC2" w14:textId="77777777" w:rsidR="008236E1" w:rsidRDefault="008236E1"/>
  </w:footnote>
  <w:footnote w:type="continuationSeparator" w:id="0">
    <w:p w14:paraId="16DA9619" w14:textId="77777777" w:rsidR="008236E1" w:rsidRDefault="008236E1" w:rsidP="00371D7D">
      <w:r>
        <w:continuationSeparator/>
      </w:r>
    </w:p>
    <w:p w14:paraId="5ABCF234" w14:textId="77777777" w:rsidR="008236E1" w:rsidRDefault="008236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7C58FB" w:rsidRDefault="007C58FB">
    <w:pPr>
      <w:pStyle w:val="Header"/>
    </w:pPr>
  </w:p>
  <w:p w14:paraId="513A7723" w14:textId="2EE7E338" w:rsidR="007C58FB" w:rsidRDefault="00173989">
    <w:r w:rsidRPr="002D3E8C">
      <w:rPr>
        <w:noProof/>
        <w:lang w:val="de-DE"/>
      </w:rPr>
      <mc:AlternateContent>
        <mc:Choice Requires="wps">
          <w:drawing>
            <wp:anchor distT="0" distB="0" distL="114300" distR="114300" simplePos="0" relativeHeight="251663360" behindDoc="0" locked="1" layoutInCell="1" allowOverlap="1" wp14:anchorId="1104A454" wp14:editId="7A20DAD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4356224"/>
                          </w:sdtPr>
                          <w:sdtEndPr/>
                          <w:sdtContent>
                            <w:p w14:paraId="6F744143" w14:textId="7C7BFFE4" w:rsidR="00173989" w:rsidRPr="00A11327" w:rsidRDefault="001739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04A45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054356224"/>
                    </w:sdtPr>
                    <w:sdtEndPr/>
                    <w:sdtContent>
                      <w:p w14:paraId="6F744143" w14:textId="7C7BFFE4" w:rsidR="00173989" w:rsidRPr="00A11327" w:rsidRDefault="001739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7C58FB" w:rsidRDefault="007C58FB">
    <w:pPr>
      <w:pStyle w:val="Header"/>
    </w:pPr>
  </w:p>
  <w:p w14:paraId="25183C49" w14:textId="0A948BBC" w:rsidR="007C58FB" w:rsidRDefault="00173989">
    <w:r w:rsidRPr="002D3E8C">
      <w:rPr>
        <w:noProof/>
        <w:lang w:val="de-DE"/>
      </w:rPr>
      <mc:AlternateContent>
        <mc:Choice Requires="wps">
          <w:drawing>
            <wp:anchor distT="0" distB="0" distL="114300" distR="114300" simplePos="0" relativeHeight="251659264" behindDoc="0" locked="1" layoutInCell="1" allowOverlap="1" wp14:anchorId="7FC17300" wp14:editId="3B65C0A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A3532CE" w14:textId="1A897774" w:rsidR="00173989" w:rsidRPr="00A11327" w:rsidRDefault="001739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C1730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A3532CE" w14:textId="1A897774" w:rsidR="00173989" w:rsidRPr="00A11327" w:rsidRDefault="001739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97864" w14:textId="0445DF6A" w:rsidR="00173989" w:rsidRDefault="00173989">
    <w:pPr>
      <w:pStyle w:val="Header"/>
    </w:pPr>
    <w:r w:rsidRPr="002D3E8C">
      <w:rPr>
        <w:noProof/>
        <w:lang w:val="de-DE"/>
      </w:rPr>
      <mc:AlternateContent>
        <mc:Choice Requires="wps">
          <w:drawing>
            <wp:anchor distT="0" distB="0" distL="114300" distR="114300" simplePos="0" relativeHeight="251661312" behindDoc="0" locked="1" layoutInCell="1" allowOverlap="1" wp14:anchorId="07989039" wp14:editId="02E17C5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02215553"/>
                          </w:sdtPr>
                          <w:sdtEndPr/>
                          <w:sdtContent>
                            <w:p w14:paraId="6B574E4D" w14:textId="1168A0AE" w:rsidR="00173989" w:rsidRPr="00A11327" w:rsidRDefault="001739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98903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02215553"/>
                    </w:sdtPr>
                    <w:sdtEndPr/>
                    <w:sdtContent>
                      <w:p w14:paraId="6B574E4D" w14:textId="1168A0AE" w:rsidR="00173989" w:rsidRPr="00A11327" w:rsidRDefault="001739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C996DA0"/>
    <w:multiLevelType w:val="hybridMultilevel"/>
    <w:tmpl w:val="57861560"/>
    <w:lvl w:ilvl="0" w:tplc="01EAD03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DDF1210"/>
    <w:multiLevelType w:val="hybridMultilevel"/>
    <w:tmpl w:val="91C47E9C"/>
    <w:lvl w:ilvl="0" w:tplc="99D4E0B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5"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6"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31"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5"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7"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9"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0"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24"/>
  </w:num>
  <w:num w:numId="2">
    <w:abstractNumId w:val="33"/>
  </w:num>
  <w:num w:numId="3">
    <w:abstractNumId w:val="12"/>
  </w:num>
  <w:num w:numId="4">
    <w:abstractNumId w:val="18"/>
  </w:num>
  <w:num w:numId="5">
    <w:abstractNumId w:val="37"/>
  </w:num>
  <w:num w:numId="6">
    <w:abstractNumId w:val="11"/>
  </w:num>
  <w:num w:numId="7">
    <w:abstractNumId w:val="20"/>
  </w:num>
  <w:num w:numId="8">
    <w:abstractNumId w:val="22"/>
  </w:num>
  <w:num w:numId="9">
    <w:abstractNumId w:val="13"/>
  </w:num>
  <w:num w:numId="10">
    <w:abstractNumId w:val="42"/>
  </w:num>
  <w:num w:numId="11">
    <w:abstractNumId w:val="17"/>
  </w:num>
  <w:num w:numId="12">
    <w:abstractNumId w:val="28"/>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27"/>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6"/>
  </w:num>
  <w:num w:numId="17">
    <w:abstractNumId w:val="35"/>
  </w:num>
  <w:num w:numId="18">
    <w:abstractNumId w:val="8"/>
  </w:num>
  <w:num w:numId="19">
    <w:abstractNumId w:val="38"/>
  </w:num>
  <w:num w:numId="20">
    <w:abstractNumId w:val="32"/>
  </w:num>
  <w:num w:numId="21">
    <w:abstractNumId w:val="40"/>
  </w:num>
  <w:num w:numId="22">
    <w:abstractNumId w:val="26"/>
  </w:num>
  <w:num w:numId="23">
    <w:abstractNumId w:val="9"/>
  </w:num>
  <w:num w:numId="24">
    <w:abstractNumId w:val="21"/>
  </w:num>
  <w:num w:numId="25">
    <w:abstractNumId w:val="1"/>
  </w:num>
  <w:num w:numId="26">
    <w:abstractNumId w:val="10"/>
  </w:num>
  <w:num w:numId="27">
    <w:abstractNumId w:val="3"/>
  </w:num>
  <w:num w:numId="28">
    <w:abstractNumId w:val="41"/>
  </w:num>
  <w:num w:numId="29">
    <w:abstractNumId w:val="34"/>
  </w:num>
  <w:num w:numId="30">
    <w:abstractNumId w:val="31"/>
  </w:num>
  <w:num w:numId="31">
    <w:abstractNumId w:val="30"/>
  </w:num>
  <w:num w:numId="32">
    <w:abstractNumId w:val="29"/>
  </w:num>
  <w:num w:numId="33">
    <w:abstractNumId w:val="2"/>
  </w:num>
  <w:num w:numId="34">
    <w:abstractNumId w:val="24"/>
  </w:num>
  <w:num w:numId="35">
    <w:abstractNumId w:val="7"/>
  </w:num>
  <w:num w:numId="36">
    <w:abstractNumId w:val="19"/>
  </w:num>
  <w:num w:numId="37">
    <w:abstractNumId w:val="39"/>
  </w:num>
  <w:num w:numId="38">
    <w:abstractNumId w:val="25"/>
  </w:num>
  <w:num w:numId="39">
    <w:abstractNumId w:val="4"/>
  </w:num>
  <w:num w:numId="40">
    <w:abstractNumId w:val="36"/>
  </w:num>
  <w:num w:numId="41">
    <w:abstractNumId w:val="15"/>
  </w:num>
  <w:num w:numId="42">
    <w:abstractNumId w:val="6"/>
  </w:num>
  <w:num w:numId="43">
    <w:abstractNumId w:val="23"/>
  </w:num>
  <w:num w:numId="44">
    <w:abstractNumId w:val="26"/>
  </w:num>
  <w:num w:numId="45">
    <w:abstractNumId w:val="5"/>
  </w:num>
  <w:num w:numId="46">
    <w:abstractNumId w:val="24"/>
  </w:num>
  <w:num w:numId="47">
    <w:abstractNumId w:val="26"/>
  </w:num>
  <w:num w:numId="4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3987"/>
    <w:rsid w:val="00014639"/>
    <w:rsid w:val="0001520C"/>
    <w:rsid w:val="00015256"/>
    <w:rsid w:val="00015AA7"/>
    <w:rsid w:val="00016F98"/>
    <w:rsid w:val="000200E1"/>
    <w:rsid w:val="00020F4A"/>
    <w:rsid w:val="00021A1A"/>
    <w:rsid w:val="00022539"/>
    <w:rsid w:val="00023A46"/>
    <w:rsid w:val="0002461A"/>
    <w:rsid w:val="000259D3"/>
    <w:rsid w:val="00025D21"/>
    <w:rsid w:val="00025E87"/>
    <w:rsid w:val="00026942"/>
    <w:rsid w:val="000300D0"/>
    <w:rsid w:val="000304B0"/>
    <w:rsid w:val="00030A7F"/>
    <w:rsid w:val="00030EFF"/>
    <w:rsid w:val="00031541"/>
    <w:rsid w:val="00032AC4"/>
    <w:rsid w:val="00033040"/>
    <w:rsid w:val="000357C4"/>
    <w:rsid w:val="00036082"/>
    <w:rsid w:val="00037F59"/>
    <w:rsid w:val="000402B6"/>
    <w:rsid w:val="00040F64"/>
    <w:rsid w:val="0004384F"/>
    <w:rsid w:val="00044179"/>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2A74"/>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1E2"/>
    <w:rsid w:val="000E3DB2"/>
    <w:rsid w:val="000E3EE6"/>
    <w:rsid w:val="000E4F8E"/>
    <w:rsid w:val="000E75B0"/>
    <w:rsid w:val="000E7B1E"/>
    <w:rsid w:val="000F13B3"/>
    <w:rsid w:val="000F2169"/>
    <w:rsid w:val="000F33AD"/>
    <w:rsid w:val="00100979"/>
    <w:rsid w:val="00100D39"/>
    <w:rsid w:val="00102410"/>
    <w:rsid w:val="00102671"/>
    <w:rsid w:val="0010446A"/>
    <w:rsid w:val="0010792C"/>
    <w:rsid w:val="0011055C"/>
    <w:rsid w:val="00110B13"/>
    <w:rsid w:val="00111208"/>
    <w:rsid w:val="00111364"/>
    <w:rsid w:val="001114C1"/>
    <w:rsid w:val="00112164"/>
    <w:rsid w:val="0011277D"/>
    <w:rsid w:val="001137DA"/>
    <w:rsid w:val="0011436A"/>
    <w:rsid w:val="00114524"/>
    <w:rsid w:val="001147B0"/>
    <w:rsid w:val="00114995"/>
    <w:rsid w:val="00116DFF"/>
    <w:rsid w:val="00116E87"/>
    <w:rsid w:val="001178F0"/>
    <w:rsid w:val="00117F9C"/>
    <w:rsid w:val="001221A8"/>
    <w:rsid w:val="001222BD"/>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2A7"/>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380A"/>
    <w:rsid w:val="00164040"/>
    <w:rsid w:val="00167CAD"/>
    <w:rsid w:val="00167FB4"/>
    <w:rsid w:val="0017275D"/>
    <w:rsid w:val="00172D17"/>
    <w:rsid w:val="00173989"/>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621F"/>
    <w:rsid w:val="001868F2"/>
    <w:rsid w:val="001879A0"/>
    <w:rsid w:val="00193A32"/>
    <w:rsid w:val="0019642C"/>
    <w:rsid w:val="001A042A"/>
    <w:rsid w:val="001A0541"/>
    <w:rsid w:val="001A1BA0"/>
    <w:rsid w:val="001A2E0D"/>
    <w:rsid w:val="001A685A"/>
    <w:rsid w:val="001B0670"/>
    <w:rsid w:val="001B0742"/>
    <w:rsid w:val="001B137F"/>
    <w:rsid w:val="001B2191"/>
    <w:rsid w:val="001B2735"/>
    <w:rsid w:val="001B321C"/>
    <w:rsid w:val="001B43FB"/>
    <w:rsid w:val="001B5D74"/>
    <w:rsid w:val="001B6341"/>
    <w:rsid w:val="001B6530"/>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390B"/>
    <w:rsid w:val="001E540B"/>
    <w:rsid w:val="001E5776"/>
    <w:rsid w:val="001E6129"/>
    <w:rsid w:val="001E6502"/>
    <w:rsid w:val="001E73BE"/>
    <w:rsid w:val="001E7B76"/>
    <w:rsid w:val="001F0673"/>
    <w:rsid w:val="001F37D6"/>
    <w:rsid w:val="001F4112"/>
    <w:rsid w:val="001F4E39"/>
    <w:rsid w:val="001F5452"/>
    <w:rsid w:val="001F6692"/>
    <w:rsid w:val="001F6A70"/>
    <w:rsid w:val="001F6CC0"/>
    <w:rsid w:val="001F6D33"/>
    <w:rsid w:val="001F6DDD"/>
    <w:rsid w:val="0020434F"/>
    <w:rsid w:val="0020568F"/>
    <w:rsid w:val="00205706"/>
    <w:rsid w:val="00206F1C"/>
    <w:rsid w:val="00206F7F"/>
    <w:rsid w:val="002076A7"/>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23A4"/>
    <w:rsid w:val="0023375F"/>
    <w:rsid w:val="00234DAE"/>
    <w:rsid w:val="00235009"/>
    <w:rsid w:val="00237593"/>
    <w:rsid w:val="00237DE4"/>
    <w:rsid w:val="00237EE7"/>
    <w:rsid w:val="00240040"/>
    <w:rsid w:val="00240D2A"/>
    <w:rsid w:val="002415D9"/>
    <w:rsid w:val="00242014"/>
    <w:rsid w:val="00242A1D"/>
    <w:rsid w:val="0024360A"/>
    <w:rsid w:val="00243D8A"/>
    <w:rsid w:val="0024490F"/>
    <w:rsid w:val="002450BE"/>
    <w:rsid w:val="0024765B"/>
    <w:rsid w:val="0024790C"/>
    <w:rsid w:val="0025085A"/>
    <w:rsid w:val="00251FDB"/>
    <w:rsid w:val="00252AE0"/>
    <w:rsid w:val="002548E2"/>
    <w:rsid w:val="00254AFF"/>
    <w:rsid w:val="00255A8A"/>
    <w:rsid w:val="00263B6C"/>
    <w:rsid w:val="00264122"/>
    <w:rsid w:val="0026652B"/>
    <w:rsid w:val="002674A8"/>
    <w:rsid w:val="00267A89"/>
    <w:rsid w:val="002700B4"/>
    <w:rsid w:val="0027049D"/>
    <w:rsid w:val="00270E6B"/>
    <w:rsid w:val="00270E8B"/>
    <w:rsid w:val="00271073"/>
    <w:rsid w:val="0027160D"/>
    <w:rsid w:val="002749E2"/>
    <w:rsid w:val="002759B6"/>
    <w:rsid w:val="0027676D"/>
    <w:rsid w:val="00276F00"/>
    <w:rsid w:val="00277A57"/>
    <w:rsid w:val="00282191"/>
    <w:rsid w:val="00284170"/>
    <w:rsid w:val="00286031"/>
    <w:rsid w:val="002866C4"/>
    <w:rsid w:val="00287444"/>
    <w:rsid w:val="00290859"/>
    <w:rsid w:val="002908BB"/>
    <w:rsid w:val="00290951"/>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936"/>
    <w:rsid w:val="002A659B"/>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549D"/>
    <w:rsid w:val="002D5691"/>
    <w:rsid w:val="002D5F7B"/>
    <w:rsid w:val="002D654A"/>
    <w:rsid w:val="002E0D1B"/>
    <w:rsid w:val="002E1075"/>
    <w:rsid w:val="002E3CF0"/>
    <w:rsid w:val="002E434E"/>
    <w:rsid w:val="002E6725"/>
    <w:rsid w:val="002E74E5"/>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3A1A"/>
    <w:rsid w:val="00315F01"/>
    <w:rsid w:val="00315F9F"/>
    <w:rsid w:val="00316376"/>
    <w:rsid w:val="003164ED"/>
    <w:rsid w:val="00316F3F"/>
    <w:rsid w:val="003171D1"/>
    <w:rsid w:val="003200D5"/>
    <w:rsid w:val="003200D8"/>
    <w:rsid w:val="0032672D"/>
    <w:rsid w:val="003300C3"/>
    <w:rsid w:val="00330686"/>
    <w:rsid w:val="003321C2"/>
    <w:rsid w:val="00332432"/>
    <w:rsid w:val="00332D69"/>
    <w:rsid w:val="00334275"/>
    <w:rsid w:val="003344C4"/>
    <w:rsid w:val="00334F04"/>
    <w:rsid w:val="003352B7"/>
    <w:rsid w:val="0033534D"/>
    <w:rsid w:val="0033585E"/>
    <w:rsid w:val="00343171"/>
    <w:rsid w:val="003434B3"/>
    <w:rsid w:val="0034418E"/>
    <w:rsid w:val="0034422D"/>
    <w:rsid w:val="00344B2B"/>
    <w:rsid w:val="003456F1"/>
    <w:rsid w:val="00350B60"/>
    <w:rsid w:val="0035204A"/>
    <w:rsid w:val="00352346"/>
    <w:rsid w:val="00354FCE"/>
    <w:rsid w:val="003562C8"/>
    <w:rsid w:val="0036038D"/>
    <w:rsid w:val="003607C5"/>
    <w:rsid w:val="003608E0"/>
    <w:rsid w:val="00361765"/>
    <w:rsid w:val="00362A77"/>
    <w:rsid w:val="003660C7"/>
    <w:rsid w:val="003664A2"/>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C026C"/>
    <w:rsid w:val="003C0A4B"/>
    <w:rsid w:val="003C0A7F"/>
    <w:rsid w:val="003C0AC7"/>
    <w:rsid w:val="003C1189"/>
    <w:rsid w:val="003C1CA1"/>
    <w:rsid w:val="003C2367"/>
    <w:rsid w:val="003C3D66"/>
    <w:rsid w:val="003C412A"/>
    <w:rsid w:val="003C4DDA"/>
    <w:rsid w:val="003C5B3F"/>
    <w:rsid w:val="003C759E"/>
    <w:rsid w:val="003D00CC"/>
    <w:rsid w:val="003D0E5C"/>
    <w:rsid w:val="003D2699"/>
    <w:rsid w:val="003D4032"/>
    <w:rsid w:val="003D5073"/>
    <w:rsid w:val="003D51E6"/>
    <w:rsid w:val="003D602B"/>
    <w:rsid w:val="003D63AD"/>
    <w:rsid w:val="003D66CF"/>
    <w:rsid w:val="003D7784"/>
    <w:rsid w:val="003D7B2C"/>
    <w:rsid w:val="003E12B0"/>
    <w:rsid w:val="003E2565"/>
    <w:rsid w:val="003E4372"/>
    <w:rsid w:val="003E5779"/>
    <w:rsid w:val="003E77C8"/>
    <w:rsid w:val="003F0D6E"/>
    <w:rsid w:val="003F0E6E"/>
    <w:rsid w:val="003F1A78"/>
    <w:rsid w:val="003F3D8D"/>
    <w:rsid w:val="004002C9"/>
    <w:rsid w:val="00401B47"/>
    <w:rsid w:val="00401CDE"/>
    <w:rsid w:val="004033E9"/>
    <w:rsid w:val="00406D43"/>
    <w:rsid w:val="004120AE"/>
    <w:rsid w:val="004137F2"/>
    <w:rsid w:val="004149E9"/>
    <w:rsid w:val="00414E17"/>
    <w:rsid w:val="00417C7E"/>
    <w:rsid w:val="00420D58"/>
    <w:rsid w:val="0042200D"/>
    <w:rsid w:val="004222EA"/>
    <w:rsid w:val="00423201"/>
    <w:rsid w:val="00423D24"/>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B3C"/>
    <w:rsid w:val="004834A8"/>
    <w:rsid w:val="00485175"/>
    <w:rsid w:val="004858E1"/>
    <w:rsid w:val="0048673D"/>
    <w:rsid w:val="004874F0"/>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6F23"/>
    <w:rsid w:val="004A79DF"/>
    <w:rsid w:val="004B0619"/>
    <w:rsid w:val="004B0EE9"/>
    <w:rsid w:val="004B4C96"/>
    <w:rsid w:val="004B72A0"/>
    <w:rsid w:val="004C0EA3"/>
    <w:rsid w:val="004C1D98"/>
    <w:rsid w:val="004C36F2"/>
    <w:rsid w:val="004C6EB0"/>
    <w:rsid w:val="004C76AE"/>
    <w:rsid w:val="004D2DCF"/>
    <w:rsid w:val="004D2F57"/>
    <w:rsid w:val="004D54FF"/>
    <w:rsid w:val="004D695C"/>
    <w:rsid w:val="004D73AD"/>
    <w:rsid w:val="004D74F3"/>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4F5"/>
    <w:rsid w:val="004F4D21"/>
    <w:rsid w:val="004F593F"/>
    <w:rsid w:val="004F65A2"/>
    <w:rsid w:val="004F697D"/>
    <w:rsid w:val="0050130B"/>
    <w:rsid w:val="00502740"/>
    <w:rsid w:val="00502B4D"/>
    <w:rsid w:val="00503023"/>
    <w:rsid w:val="00505D86"/>
    <w:rsid w:val="00507187"/>
    <w:rsid w:val="00507C5F"/>
    <w:rsid w:val="00507CA1"/>
    <w:rsid w:val="00510F85"/>
    <w:rsid w:val="00514970"/>
    <w:rsid w:val="00516D9C"/>
    <w:rsid w:val="005171DC"/>
    <w:rsid w:val="00517206"/>
    <w:rsid w:val="00517DEB"/>
    <w:rsid w:val="005200C8"/>
    <w:rsid w:val="00520245"/>
    <w:rsid w:val="005208AB"/>
    <w:rsid w:val="00521C12"/>
    <w:rsid w:val="0052278C"/>
    <w:rsid w:val="00523157"/>
    <w:rsid w:val="005242EF"/>
    <w:rsid w:val="005247E8"/>
    <w:rsid w:val="0052481A"/>
    <w:rsid w:val="00524CE0"/>
    <w:rsid w:val="00525441"/>
    <w:rsid w:val="00525ACD"/>
    <w:rsid w:val="00526386"/>
    <w:rsid w:val="00531061"/>
    <w:rsid w:val="00531479"/>
    <w:rsid w:val="005325FD"/>
    <w:rsid w:val="00533FBD"/>
    <w:rsid w:val="00534096"/>
    <w:rsid w:val="005346EC"/>
    <w:rsid w:val="00534FAC"/>
    <w:rsid w:val="005356CB"/>
    <w:rsid w:val="005374EC"/>
    <w:rsid w:val="00537AA4"/>
    <w:rsid w:val="00542862"/>
    <w:rsid w:val="005455AD"/>
    <w:rsid w:val="005466D7"/>
    <w:rsid w:val="0054730B"/>
    <w:rsid w:val="00550989"/>
    <w:rsid w:val="00551E7D"/>
    <w:rsid w:val="00552E60"/>
    <w:rsid w:val="005535D7"/>
    <w:rsid w:val="0055483C"/>
    <w:rsid w:val="00555FDB"/>
    <w:rsid w:val="00556DC3"/>
    <w:rsid w:val="00556F3D"/>
    <w:rsid w:val="00557539"/>
    <w:rsid w:val="00564786"/>
    <w:rsid w:val="00565656"/>
    <w:rsid w:val="00565B46"/>
    <w:rsid w:val="00565D1E"/>
    <w:rsid w:val="00565E03"/>
    <w:rsid w:val="00566B4A"/>
    <w:rsid w:val="00566D27"/>
    <w:rsid w:val="00567383"/>
    <w:rsid w:val="005678D2"/>
    <w:rsid w:val="0057046B"/>
    <w:rsid w:val="00570805"/>
    <w:rsid w:val="00571655"/>
    <w:rsid w:val="005718E4"/>
    <w:rsid w:val="00571AAB"/>
    <w:rsid w:val="00581563"/>
    <w:rsid w:val="005823BA"/>
    <w:rsid w:val="00583295"/>
    <w:rsid w:val="00583905"/>
    <w:rsid w:val="0058645A"/>
    <w:rsid w:val="00586465"/>
    <w:rsid w:val="005870D9"/>
    <w:rsid w:val="00590023"/>
    <w:rsid w:val="00590926"/>
    <w:rsid w:val="0059135F"/>
    <w:rsid w:val="00594B54"/>
    <w:rsid w:val="005951DE"/>
    <w:rsid w:val="00595E78"/>
    <w:rsid w:val="005964E4"/>
    <w:rsid w:val="00597CCB"/>
    <w:rsid w:val="005A04AB"/>
    <w:rsid w:val="005A0CC9"/>
    <w:rsid w:val="005A175A"/>
    <w:rsid w:val="005A1B5E"/>
    <w:rsid w:val="005A1D83"/>
    <w:rsid w:val="005A1E56"/>
    <w:rsid w:val="005A43C4"/>
    <w:rsid w:val="005A7355"/>
    <w:rsid w:val="005B53C1"/>
    <w:rsid w:val="005B59E3"/>
    <w:rsid w:val="005B5DD3"/>
    <w:rsid w:val="005C1279"/>
    <w:rsid w:val="005C4ECC"/>
    <w:rsid w:val="005C517E"/>
    <w:rsid w:val="005C5210"/>
    <w:rsid w:val="005C686F"/>
    <w:rsid w:val="005C728F"/>
    <w:rsid w:val="005D029D"/>
    <w:rsid w:val="005D1235"/>
    <w:rsid w:val="005D21DE"/>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228"/>
    <w:rsid w:val="005F37CF"/>
    <w:rsid w:val="005F3996"/>
    <w:rsid w:val="005F6F36"/>
    <w:rsid w:val="005F6FE9"/>
    <w:rsid w:val="006000C7"/>
    <w:rsid w:val="0060326E"/>
    <w:rsid w:val="00605FD3"/>
    <w:rsid w:val="00606D88"/>
    <w:rsid w:val="00606DB6"/>
    <w:rsid w:val="00607A72"/>
    <w:rsid w:val="0061069A"/>
    <w:rsid w:val="00611A7F"/>
    <w:rsid w:val="00612270"/>
    <w:rsid w:val="006128C1"/>
    <w:rsid w:val="006137C7"/>
    <w:rsid w:val="0061650C"/>
    <w:rsid w:val="00617172"/>
    <w:rsid w:val="006175A0"/>
    <w:rsid w:val="00617900"/>
    <w:rsid w:val="00617926"/>
    <w:rsid w:val="00617DC5"/>
    <w:rsid w:val="00620BC5"/>
    <w:rsid w:val="00621319"/>
    <w:rsid w:val="006219EF"/>
    <w:rsid w:val="00624742"/>
    <w:rsid w:val="00626288"/>
    <w:rsid w:val="00627053"/>
    <w:rsid w:val="00627098"/>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196E"/>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3B6"/>
    <w:rsid w:val="006D3FD0"/>
    <w:rsid w:val="006D46B5"/>
    <w:rsid w:val="006D46B8"/>
    <w:rsid w:val="006D7087"/>
    <w:rsid w:val="006D7F96"/>
    <w:rsid w:val="006E1A7C"/>
    <w:rsid w:val="006E1D64"/>
    <w:rsid w:val="006E48D1"/>
    <w:rsid w:val="006E4F64"/>
    <w:rsid w:val="006E5BCE"/>
    <w:rsid w:val="006E6577"/>
    <w:rsid w:val="006E684D"/>
    <w:rsid w:val="006E799E"/>
    <w:rsid w:val="006E7C54"/>
    <w:rsid w:val="006F0DEC"/>
    <w:rsid w:val="006F1D3A"/>
    <w:rsid w:val="006F277B"/>
    <w:rsid w:val="006F2C16"/>
    <w:rsid w:val="006F37FC"/>
    <w:rsid w:val="006F4D66"/>
    <w:rsid w:val="006F563A"/>
    <w:rsid w:val="006F6B8D"/>
    <w:rsid w:val="006F6D0C"/>
    <w:rsid w:val="006F73CF"/>
    <w:rsid w:val="006F7C37"/>
    <w:rsid w:val="0070104D"/>
    <w:rsid w:val="00703459"/>
    <w:rsid w:val="00703D9A"/>
    <w:rsid w:val="00704428"/>
    <w:rsid w:val="007047D6"/>
    <w:rsid w:val="00705F44"/>
    <w:rsid w:val="00706CB9"/>
    <w:rsid w:val="00706D5C"/>
    <w:rsid w:val="00707FFC"/>
    <w:rsid w:val="007117D3"/>
    <w:rsid w:val="00712BF6"/>
    <w:rsid w:val="0071345F"/>
    <w:rsid w:val="007138CB"/>
    <w:rsid w:val="007174F8"/>
    <w:rsid w:val="00720003"/>
    <w:rsid w:val="007200CC"/>
    <w:rsid w:val="00720FB7"/>
    <w:rsid w:val="00721C60"/>
    <w:rsid w:val="00721FD9"/>
    <w:rsid w:val="00724558"/>
    <w:rsid w:val="007246E4"/>
    <w:rsid w:val="00725E81"/>
    <w:rsid w:val="00731B27"/>
    <w:rsid w:val="007327DA"/>
    <w:rsid w:val="00733B68"/>
    <w:rsid w:val="00733D87"/>
    <w:rsid w:val="00735D1F"/>
    <w:rsid w:val="00740981"/>
    <w:rsid w:val="00741A01"/>
    <w:rsid w:val="00741ADD"/>
    <w:rsid w:val="0074421B"/>
    <w:rsid w:val="00744300"/>
    <w:rsid w:val="00744D61"/>
    <w:rsid w:val="007452FC"/>
    <w:rsid w:val="00746B62"/>
    <w:rsid w:val="007477D2"/>
    <w:rsid w:val="00747FFE"/>
    <w:rsid w:val="007510C4"/>
    <w:rsid w:val="0075149A"/>
    <w:rsid w:val="00754211"/>
    <w:rsid w:val="00754597"/>
    <w:rsid w:val="007563B9"/>
    <w:rsid w:val="00757245"/>
    <w:rsid w:val="00757D7D"/>
    <w:rsid w:val="00761AED"/>
    <w:rsid w:val="00762B8D"/>
    <w:rsid w:val="00762BCB"/>
    <w:rsid w:val="00763307"/>
    <w:rsid w:val="007636DE"/>
    <w:rsid w:val="007651B7"/>
    <w:rsid w:val="00765F55"/>
    <w:rsid w:val="00766ED6"/>
    <w:rsid w:val="00767107"/>
    <w:rsid w:val="007706D0"/>
    <w:rsid w:val="00772FBC"/>
    <w:rsid w:val="00773BDA"/>
    <w:rsid w:val="00773C96"/>
    <w:rsid w:val="00773DCA"/>
    <w:rsid w:val="007742E7"/>
    <w:rsid w:val="0077569A"/>
    <w:rsid w:val="007764C3"/>
    <w:rsid w:val="00776A8D"/>
    <w:rsid w:val="00776B1D"/>
    <w:rsid w:val="00776C4B"/>
    <w:rsid w:val="00776D6B"/>
    <w:rsid w:val="00780713"/>
    <w:rsid w:val="007807CF"/>
    <w:rsid w:val="007827F7"/>
    <w:rsid w:val="00782CCA"/>
    <w:rsid w:val="007842C7"/>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52B9"/>
    <w:rsid w:val="007B6733"/>
    <w:rsid w:val="007B6ADB"/>
    <w:rsid w:val="007C00B0"/>
    <w:rsid w:val="007C0E2A"/>
    <w:rsid w:val="007C221F"/>
    <w:rsid w:val="007C27D3"/>
    <w:rsid w:val="007C4D23"/>
    <w:rsid w:val="007C58FB"/>
    <w:rsid w:val="007C6CC6"/>
    <w:rsid w:val="007C7077"/>
    <w:rsid w:val="007C7AEC"/>
    <w:rsid w:val="007D00B1"/>
    <w:rsid w:val="007D15F5"/>
    <w:rsid w:val="007D35D4"/>
    <w:rsid w:val="007D4BD9"/>
    <w:rsid w:val="007D6314"/>
    <w:rsid w:val="007D632A"/>
    <w:rsid w:val="007D652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356"/>
    <w:rsid w:val="00812968"/>
    <w:rsid w:val="00813D98"/>
    <w:rsid w:val="00814716"/>
    <w:rsid w:val="00815718"/>
    <w:rsid w:val="008159B1"/>
    <w:rsid w:val="00816B07"/>
    <w:rsid w:val="008177D4"/>
    <w:rsid w:val="008211B6"/>
    <w:rsid w:val="008211D3"/>
    <w:rsid w:val="008222DF"/>
    <w:rsid w:val="008236E1"/>
    <w:rsid w:val="00825E45"/>
    <w:rsid w:val="00826BBE"/>
    <w:rsid w:val="00831E58"/>
    <w:rsid w:val="008320EE"/>
    <w:rsid w:val="008325CA"/>
    <w:rsid w:val="00832F75"/>
    <w:rsid w:val="00834B27"/>
    <w:rsid w:val="0083554F"/>
    <w:rsid w:val="0083571A"/>
    <w:rsid w:val="00836315"/>
    <w:rsid w:val="0083672A"/>
    <w:rsid w:val="00837DB8"/>
    <w:rsid w:val="00842B7F"/>
    <w:rsid w:val="00843041"/>
    <w:rsid w:val="00844428"/>
    <w:rsid w:val="00846CBA"/>
    <w:rsid w:val="00847D9D"/>
    <w:rsid w:val="008551D8"/>
    <w:rsid w:val="00861B3E"/>
    <w:rsid w:val="00861EA4"/>
    <w:rsid w:val="00862AFA"/>
    <w:rsid w:val="00862FD1"/>
    <w:rsid w:val="00863700"/>
    <w:rsid w:val="0086567A"/>
    <w:rsid w:val="00865D16"/>
    <w:rsid w:val="008662B9"/>
    <w:rsid w:val="008674F0"/>
    <w:rsid w:val="008678A8"/>
    <w:rsid w:val="00867C2A"/>
    <w:rsid w:val="00870546"/>
    <w:rsid w:val="00870C53"/>
    <w:rsid w:val="00870E12"/>
    <w:rsid w:val="00871558"/>
    <w:rsid w:val="00871F58"/>
    <w:rsid w:val="008721FD"/>
    <w:rsid w:val="00872FCD"/>
    <w:rsid w:val="008731C9"/>
    <w:rsid w:val="008734EF"/>
    <w:rsid w:val="00875139"/>
    <w:rsid w:val="0087514A"/>
    <w:rsid w:val="0087558E"/>
    <w:rsid w:val="0087559E"/>
    <w:rsid w:val="00875D1D"/>
    <w:rsid w:val="008773E1"/>
    <w:rsid w:val="00880C18"/>
    <w:rsid w:val="0088132B"/>
    <w:rsid w:val="00881D66"/>
    <w:rsid w:val="00882425"/>
    <w:rsid w:val="00882F18"/>
    <w:rsid w:val="00884872"/>
    <w:rsid w:val="0088653C"/>
    <w:rsid w:val="00887996"/>
    <w:rsid w:val="008919FA"/>
    <w:rsid w:val="00894205"/>
    <w:rsid w:val="0089464D"/>
    <w:rsid w:val="008948CA"/>
    <w:rsid w:val="008966F6"/>
    <w:rsid w:val="0089742A"/>
    <w:rsid w:val="00897727"/>
    <w:rsid w:val="008A41DD"/>
    <w:rsid w:val="008A4F4D"/>
    <w:rsid w:val="008A51E2"/>
    <w:rsid w:val="008A5259"/>
    <w:rsid w:val="008A7140"/>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58C5"/>
    <w:rsid w:val="008C77C6"/>
    <w:rsid w:val="008C7EC3"/>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2618"/>
    <w:rsid w:val="008E5B66"/>
    <w:rsid w:val="008E5CC2"/>
    <w:rsid w:val="008E5EBA"/>
    <w:rsid w:val="008E790D"/>
    <w:rsid w:val="008F28BE"/>
    <w:rsid w:val="008F3E4A"/>
    <w:rsid w:val="008F485B"/>
    <w:rsid w:val="008F4F09"/>
    <w:rsid w:val="008F5836"/>
    <w:rsid w:val="008F6239"/>
    <w:rsid w:val="008F6BB4"/>
    <w:rsid w:val="008F741E"/>
    <w:rsid w:val="00904EE2"/>
    <w:rsid w:val="00906B23"/>
    <w:rsid w:val="00907913"/>
    <w:rsid w:val="00907FFC"/>
    <w:rsid w:val="00911FD9"/>
    <w:rsid w:val="0091228D"/>
    <w:rsid w:val="00912CC8"/>
    <w:rsid w:val="00914141"/>
    <w:rsid w:val="00916244"/>
    <w:rsid w:val="00916784"/>
    <w:rsid w:val="00916934"/>
    <w:rsid w:val="00917238"/>
    <w:rsid w:val="00917816"/>
    <w:rsid w:val="00917BA8"/>
    <w:rsid w:val="00920435"/>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5DFF"/>
    <w:rsid w:val="00946BBC"/>
    <w:rsid w:val="00946F84"/>
    <w:rsid w:val="00947693"/>
    <w:rsid w:val="00950962"/>
    <w:rsid w:val="00951404"/>
    <w:rsid w:val="00951AD6"/>
    <w:rsid w:val="00952B8A"/>
    <w:rsid w:val="0095304C"/>
    <w:rsid w:val="0095468A"/>
    <w:rsid w:val="00954A41"/>
    <w:rsid w:val="0095562A"/>
    <w:rsid w:val="00956A38"/>
    <w:rsid w:val="00962E59"/>
    <w:rsid w:val="00965D58"/>
    <w:rsid w:val="00966E9B"/>
    <w:rsid w:val="0096751F"/>
    <w:rsid w:val="00967588"/>
    <w:rsid w:val="00967D57"/>
    <w:rsid w:val="00971EDB"/>
    <w:rsid w:val="00972046"/>
    <w:rsid w:val="009733F0"/>
    <w:rsid w:val="009750F0"/>
    <w:rsid w:val="0097514B"/>
    <w:rsid w:val="0097543A"/>
    <w:rsid w:val="00975F20"/>
    <w:rsid w:val="00976B03"/>
    <w:rsid w:val="009808CF"/>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5B47"/>
    <w:rsid w:val="00995F2F"/>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51E1"/>
    <w:rsid w:val="009C536C"/>
    <w:rsid w:val="009C5C15"/>
    <w:rsid w:val="009C6FFB"/>
    <w:rsid w:val="009D0ECA"/>
    <w:rsid w:val="009D35E8"/>
    <w:rsid w:val="009D3AAB"/>
    <w:rsid w:val="009D4017"/>
    <w:rsid w:val="009D44A8"/>
    <w:rsid w:val="009D466C"/>
    <w:rsid w:val="009D474A"/>
    <w:rsid w:val="009D52EB"/>
    <w:rsid w:val="009D580B"/>
    <w:rsid w:val="009D713C"/>
    <w:rsid w:val="009D7EBE"/>
    <w:rsid w:val="009E067F"/>
    <w:rsid w:val="009E2C9C"/>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12DF"/>
    <w:rsid w:val="00A32070"/>
    <w:rsid w:val="00A332E2"/>
    <w:rsid w:val="00A33D3A"/>
    <w:rsid w:val="00A34FE8"/>
    <w:rsid w:val="00A35362"/>
    <w:rsid w:val="00A353DC"/>
    <w:rsid w:val="00A40BA0"/>
    <w:rsid w:val="00A42596"/>
    <w:rsid w:val="00A43DCF"/>
    <w:rsid w:val="00A4431D"/>
    <w:rsid w:val="00A44C02"/>
    <w:rsid w:val="00A4537F"/>
    <w:rsid w:val="00A45CBD"/>
    <w:rsid w:val="00A52802"/>
    <w:rsid w:val="00A55AF2"/>
    <w:rsid w:val="00A57C7C"/>
    <w:rsid w:val="00A60934"/>
    <w:rsid w:val="00A62362"/>
    <w:rsid w:val="00A62785"/>
    <w:rsid w:val="00A629EF"/>
    <w:rsid w:val="00A63A28"/>
    <w:rsid w:val="00A63B72"/>
    <w:rsid w:val="00A64A40"/>
    <w:rsid w:val="00A64C86"/>
    <w:rsid w:val="00A6507D"/>
    <w:rsid w:val="00A67985"/>
    <w:rsid w:val="00A6798F"/>
    <w:rsid w:val="00A702D4"/>
    <w:rsid w:val="00A70BE1"/>
    <w:rsid w:val="00A710FD"/>
    <w:rsid w:val="00A7325E"/>
    <w:rsid w:val="00A74351"/>
    <w:rsid w:val="00A747B0"/>
    <w:rsid w:val="00A75631"/>
    <w:rsid w:val="00A76DBE"/>
    <w:rsid w:val="00A777EC"/>
    <w:rsid w:val="00A77AD6"/>
    <w:rsid w:val="00A81147"/>
    <w:rsid w:val="00A81DCA"/>
    <w:rsid w:val="00A8311E"/>
    <w:rsid w:val="00A84086"/>
    <w:rsid w:val="00A84954"/>
    <w:rsid w:val="00A86604"/>
    <w:rsid w:val="00A866DA"/>
    <w:rsid w:val="00A87C7B"/>
    <w:rsid w:val="00A92359"/>
    <w:rsid w:val="00A928DA"/>
    <w:rsid w:val="00A940FF"/>
    <w:rsid w:val="00A948F8"/>
    <w:rsid w:val="00A94A4D"/>
    <w:rsid w:val="00A95090"/>
    <w:rsid w:val="00A9514D"/>
    <w:rsid w:val="00A96690"/>
    <w:rsid w:val="00A97BF8"/>
    <w:rsid w:val="00AA04CC"/>
    <w:rsid w:val="00AA0D07"/>
    <w:rsid w:val="00AA0F9B"/>
    <w:rsid w:val="00AA3AF8"/>
    <w:rsid w:val="00AA66CB"/>
    <w:rsid w:val="00AA6B51"/>
    <w:rsid w:val="00AA7167"/>
    <w:rsid w:val="00AB0D1B"/>
    <w:rsid w:val="00AB124F"/>
    <w:rsid w:val="00AB134A"/>
    <w:rsid w:val="00AB16E7"/>
    <w:rsid w:val="00AB263D"/>
    <w:rsid w:val="00AB2BBC"/>
    <w:rsid w:val="00AB3C19"/>
    <w:rsid w:val="00AB3CDD"/>
    <w:rsid w:val="00AB4ACC"/>
    <w:rsid w:val="00AB537D"/>
    <w:rsid w:val="00AB5844"/>
    <w:rsid w:val="00AB66E6"/>
    <w:rsid w:val="00AB689B"/>
    <w:rsid w:val="00AB7EB0"/>
    <w:rsid w:val="00AC135F"/>
    <w:rsid w:val="00AC4279"/>
    <w:rsid w:val="00AC51D3"/>
    <w:rsid w:val="00AC5870"/>
    <w:rsid w:val="00AC78CA"/>
    <w:rsid w:val="00AC7A82"/>
    <w:rsid w:val="00AD1373"/>
    <w:rsid w:val="00AD2B85"/>
    <w:rsid w:val="00AD395C"/>
    <w:rsid w:val="00AD561E"/>
    <w:rsid w:val="00AD6CF1"/>
    <w:rsid w:val="00AD72B3"/>
    <w:rsid w:val="00AD795A"/>
    <w:rsid w:val="00AE18A0"/>
    <w:rsid w:val="00AE1FD5"/>
    <w:rsid w:val="00AE2218"/>
    <w:rsid w:val="00AE376A"/>
    <w:rsid w:val="00AE40B4"/>
    <w:rsid w:val="00AE423D"/>
    <w:rsid w:val="00AE4566"/>
    <w:rsid w:val="00AF000B"/>
    <w:rsid w:val="00AF0048"/>
    <w:rsid w:val="00AF214D"/>
    <w:rsid w:val="00AF255D"/>
    <w:rsid w:val="00AF3FF7"/>
    <w:rsid w:val="00AF4D77"/>
    <w:rsid w:val="00AF4F13"/>
    <w:rsid w:val="00AF60AE"/>
    <w:rsid w:val="00AF6DBB"/>
    <w:rsid w:val="00AF7F4B"/>
    <w:rsid w:val="00B00892"/>
    <w:rsid w:val="00B034FA"/>
    <w:rsid w:val="00B05052"/>
    <w:rsid w:val="00B050D3"/>
    <w:rsid w:val="00B05ACB"/>
    <w:rsid w:val="00B05B25"/>
    <w:rsid w:val="00B0623F"/>
    <w:rsid w:val="00B11E41"/>
    <w:rsid w:val="00B13078"/>
    <w:rsid w:val="00B130F2"/>
    <w:rsid w:val="00B1538B"/>
    <w:rsid w:val="00B1788D"/>
    <w:rsid w:val="00B206F3"/>
    <w:rsid w:val="00B20B88"/>
    <w:rsid w:val="00B2126A"/>
    <w:rsid w:val="00B216E4"/>
    <w:rsid w:val="00B22211"/>
    <w:rsid w:val="00B22C2F"/>
    <w:rsid w:val="00B240D0"/>
    <w:rsid w:val="00B24B69"/>
    <w:rsid w:val="00B25A0D"/>
    <w:rsid w:val="00B277E9"/>
    <w:rsid w:val="00B27923"/>
    <w:rsid w:val="00B27CE5"/>
    <w:rsid w:val="00B30F45"/>
    <w:rsid w:val="00B319AF"/>
    <w:rsid w:val="00B31F06"/>
    <w:rsid w:val="00B337D5"/>
    <w:rsid w:val="00B35629"/>
    <w:rsid w:val="00B36D9D"/>
    <w:rsid w:val="00B37C19"/>
    <w:rsid w:val="00B413A7"/>
    <w:rsid w:val="00B41609"/>
    <w:rsid w:val="00B42131"/>
    <w:rsid w:val="00B421B3"/>
    <w:rsid w:val="00B433F0"/>
    <w:rsid w:val="00B508CC"/>
    <w:rsid w:val="00B50A51"/>
    <w:rsid w:val="00B52658"/>
    <w:rsid w:val="00B52AC2"/>
    <w:rsid w:val="00B52E0E"/>
    <w:rsid w:val="00B548F0"/>
    <w:rsid w:val="00B574A3"/>
    <w:rsid w:val="00B57FE5"/>
    <w:rsid w:val="00B60110"/>
    <w:rsid w:val="00B60DC8"/>
    <w:rsid w:val="00B61206"/>
    <w:rsid w:val="00B618F7"/>
    <w:rsid w:val="00B6400E"/>
    <w:rsid w:val="00B65135"/>
    <w:rsid w:val="00B65660"/>
    <w:rsid w:val="00B65E1E"/>
    <w:rsid w:val="00B67FA8"/>
    <w:rsid w:val="00B71C20"/>
    <w:rsid w:val="00B73093"/>
    <w:rsid w:val="00B7378C"/>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5232"/>
    <w:rsid w:val="00B861DB"/>
    <w:rsid w:val="00B87845"/>
    <w:rsid w:val="00B90244"/>
    <w:rsid w:val="00B92991"/>
    <w:rsid w:val="00B92F4B"/>
    <w:rsid w:val="00B96064"/>
    <w:rsid w:val="00B9692F"/>
    <w:rsid w:val="00B97827"/>
    <w:rsid w:val="00B9791D"/>
    <w:rsid w:val="00B97C81"/>
    <w:rsid w:val="00BA1072"/>
    <w:rsid w:val="00BA1AB2"/>
    <w:rsid w:val="00BA650C"/>
    <w:rsid w:val="00BB0FAA"/>
    <w:rsid w:val="00BB140E"/>
    <w:rsid w:val="00BB1E78"/>
    <w:rsid w:val="00BB2E34"/>
    <w:rsid w:val="00BB567F"/>
    <w:rsid w:val="00BB5A2E"/>
    <w:rsid w:val="00BB601B"/>
    <w:rsid w:val="00BB61DB"/>
    <w:rsid w:val="00BB6A4C"/>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29DD"/>
    <w:rsid w:val="00BE2C4F"/>
    <w:rsid w:val="00BE2FE8"/>
    <w:rsid w:val="00BE49A7"/>
    <w:rsid w:val="00BE5364"/>
    <w:rsid w:val="00BE5884"/>
    <w:rsid w:val="00BE60C6"/>
    <w:rsid w:val="00BE761B"/>
    <w:rsid w:val="00BF1935"/>
    <w:rsid w:val="00BF268B"/>
    <w:rsid w:val="00BF5921"/>
    <w:rsid w:val="00BF64BA"/>
    <w:rsid w:val="00BF7A2F"/>
    <w:rsid w:val="00C0043D"/>
    <w:rsid w:val="00C006B0"/>
    <w:rsid w:val="00C00D34"/>
    <w:rsid w:val="00C0127E"/>
    <w:rsid w:val="00C01E30"/>
    <w:rsid w:val="00C02E85"/>
    <w:rsid w:val="00C042A4"/>
    <w:rsid w:val="00C04495"/>
    <w:rsid w:val="00C04CEB"/>
    <w:rsid w:val="00C051EA"/>
    <w:rsid w:val="00C06864"/>
    <w:rsid w:val="00C06DA0"/>
    <w:rsid w:val="00C074A2"/>
    <w:rsid w:val="00C142E1"/>
    <w:rsid w:val="00C14F5D"/>
    <w:rsid w:val="00C16720"/>
    <w:rsid w:val="00C201F5"/>
    <w:rsid w:val="00C21F8B"/>
    <w:rsid w:val="00C2340B"/>
    <w:rsid w:val="00C24153"/>
    <w:rsid w:val="00C25111"/>
    <w:rsid w:val="00C253B8"/>
    <w:rsid w:val="00C25A9E"/>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5B5A"/>
    <w:rsid w:val="00C4637D"/>
    <w:rsid w:val="00C46B27"/>
    <w:rsid w:val="00C47016"/>
    <w:rsid w:val="00C478DD"/>
    <w:rsid w:val="00C519CF"/>
    <w:rsid w:val="00C520BF"/>
    <w:rsid w:val="00C53222"/>
    <w:rsid w:val="00C56860"/>
    <w:rsid w:val="00C572CF"/>
    <w:rsid w:val="00C57623"/>
    <w:rsid w:val="00C57CA3"/>
    <w:rsid w:val="00C60D58"/>
    <w:rsid w:val="00C60E08"/>
    <w:rsid w:val="00C62A0A"/>
    <w:rsid w:val="00C62A1E"/>
    <w:rsid w:val="00C6340E"/>
    <w:rsid w:val="00C64A1E"/>
    <w:rsid w:val="00C665B6"/>
    <w:rsid w:val="00C668E3"/>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63DF"/>
    <w:rsid w:val="00CB6BB7"/>
    <w:rsid w:val="00CB6C80"/>
    <w:rsid w:val="00CC40C2"/>
    <w:rsid w:val="00CC5C80"/>
    <w:rsid w:val="00CC676F"/>
    <w:rsid w:val="00CC6B35"/>
    <w:rsid w:val="00CC6DB6"/>
    <w:rsid w:val="00CD04C0"/>
    <w:rsid w:val="00CD1034"/>
    <w:rsid w:val="00CD1384"/>
    <w:rsid w:val="00CD46C7"/>
    <w:rsid w:val="00CD51AE"/>
    <w:rsid w:val="00CD5B9A"/>
    <w:rsid w:val="00CD6B1A"/>
    <w:rsid w:val="00CD78C6"/>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D0035A"/>
    <w:rsid w:val="00D00B3C"/>
    <w:rsid w:val="00D0297D"/>
    <w:rsid w:val="00D04FCA"/>
    <w:rsid w:val="00D05584"/>
    <w:rsid w:val="00D05BE4"/>
    <w:rsid w:val="00D06309"/>
    <w:rsid w:val="00D071B9"/>
    <w:rsid w:val="00D07444"/>
    <w:rsid w:val="00D07D84"/>
    <w:rsid w:val="00D121AD"/>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04E4"/>
    <w:rsid w:val="00D41677"/>
    <w:rsid w:val="00D424E3"/>
    <w:rsid w:val="00D42662"/>
    <w:rsid w:val="00D42AF3"/>
    <w:rsid w:val="00D456ED"/>
    <w:rsid w:val="00D461F0"/>
    <w:rsid w:val="00D46FC9"/>
    <w:rsid w:val="00D512B6"/>
    <w:rsid w:val="00D52C2F"/>
    <w:rsid w:val="00D55CB7"/>
    <w:rsid w:val="00D57EB2"/>
    <w:rsid w:val="00D60573"/>
    <w:rsid w:val="00D60B40"/>
    <w:rsid w:val="00D6276B"/>
    <w:rsid w:val="00D63D63"/>
    <w:rsid w:val="00D64425"/>
    <w:rsid w:val="00D66E80"/>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049"/>
    <w:rsid w:val="00D852EF"/>
    <w:rsid w:val="00D858B7"/>
    <w:rsid w:val="00D85E22"/>
    <w:rsid w:val="00D930F3"/>
    <w:rsid w:val="00D9321A"/>
    <w:rsid w:val="00D94C44"/>
    <w:rsid w:val="00D9559F"/>
    <w:rsid w:val="00D95DBE"/>
    <w:rsid w:val="00D9639E"/>
    <w:rsid w:val="00D97826"/>
    <w:rsid w:val="00DA0BB8"/>
    <w:rsid w:val="00DA1520"/>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6850"/>
    <w:rsid w:val="00DB7866"/>
    <w:rsid w:val="00DB7AA8"/>
    <w:rsid w:val="00DB7F30"/>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E25"/>
    <w:rsid w:val="00DE6819"/>
    <w:rsid w:val="00DE7A75"/>
    <w:rsid w:val="00DE7EF9"/>
    <w:rsid w:val="00DF19E8"/>
    <w:rsid w:val="00DF1CAD"/>
    <w:rsid w:val="00DF1FB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77191"/>
    <w:rsid w:val="00E80403"/>
    <w:rsid w:val="00E80CFB"/>
    <w:rsid w:val="00E8179E"/>
    <w:rsid w:val="00E81859"/>
    <w:rsid w:val="00E8496F"/>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D76"/>
    <w:rsid w:val="00EA5264"/>
    <w:rsid w:val="00EA553D"/>
    <w:rsid w:val="00EA6BB4"/>
    <w:rsid w:val="00EB05C0"/>
    <w:rsid w:val="00EB065B"/>
    <w:rsid w:val="00EB21DE"/>
    <w:rsid w:val="00EB27FA"/>
    <w:rsid w:val="00EB4866"/>
    <w:rsid w:val="00EB6195"/>
    <w:rsid w:val="00EB7838"/>
    <w:rsid w:val="00EB7CDF"/>
    <w:rsid w:val="00EB7FEF"/>
    <w:rsid w:val="00EC04F5"/>
    <w:rsid w:val="00EC0C9D"/>
    <w:rsid w:val="00EC1757"/>
    <w:rsid w:val="00EC1D7C"/>
    <w:rsid w:val="00EC2018"/>
    <w:rsid w:val="00EC3057"/>
    <w:rsid w:val="00EC5C06"/>
    <w:rsid w:val="00EC5F39"/>
    <w:rsid w:val="00EC65F1"/>
    <w:rsid w:val="00ED1093"/>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FCF"/>
    <w:rsid w:val="00EF0B71"/>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13F1B"/>
    <w:rsid w:val="00F1441A"/>
    <w:rsid w:val="00F209BD"/>
    <w:rsid w:val="00F21ACF"/>
    <w:rsid w:val="00F222B3"/>
    <w:rsid w:val="00F2354A"/>
    <w:rsid w:val="00F23C22"/>
    <w:rsid w:val="00F24631"/>
    <w:rsid w:val="00F2474E"/>
    <w:rsid w:val="00F254A4"/>
    <w:rsid w:val="00F25E74"/>
    <w:rsid w:val="00F30860"/>
    <w:rsid w:val="00F31741"/>
    <w:rsid w:val="00F3232A"/>
    <w:rsid w:val="00F32C78"/>
    <w:rsid w:val="00F336EA"/>
    <w:rsid w:val="00F34BB4"/>
    <w:rsid w:val="00F355AD"/>
    <w:rsid w:val="00F37787"/>
    <w:rsid w:val="00F409F0"/>
    <w:rsid w:val="00F40D01"/>
    <w:rsid w:val="00F410D4"/>
    <w:rsid w:val="00F422D9"/>
    <w:rsid w:val="00F45B73"/>
    <w:rsid w:val="00F4741C"/>
    <w:rsid w:val="00F5089B"/>
    <w:rsid w:val="00F51556"/>
    <w:rsid w:val="00F51DFF"/>
    <w:rsid w:val="00F5309A"/>
    <w:rsid w:val="00F54C48"/>
    <w:rsid w:val="00F553C9"/>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3B2"/>
    <w:rsid w:val="00F80691"/>
    <w:rsid w:val="00F81859"/>
    <w:rsid w:val="00F82767"/>
    <w:rsid w:val="00F827B3"/>
    <w:rsid w:val="00F82CF5"/>
    <w:rsid w:val="00F85CFA"/>
    <w:rsid w:val="00F85F78"/>
    <w:rsid w:val="00F86B37"/>
    <w:rsid w:val="00F86C90"/>
    <w:rsid w:val="00F87348"/>
    <w:rsid w:val="00F90336"/>
    <w:rsid w:val="00F908FA"/>
    <w:rsid w:val="00F9207C"/>
    <w:rsid w:val="00F92356"/>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674"/>
    <w:rsid w:val="00FE1AEC"/>
    <w:rsid w:val="00FE1D89"/>
    <w:rsid w:val="00FE1E48"/>
    <w:rsid w:val="00FE2198"/>
    <w:rsid w:val="00FE381A"/>
    <w:rsid w:val="00FE3C99"/>
    <w:rsid w:val="00FE73F2"/>
    <w:rsid w:val="00FF02C3"/>
    <w:rsid w:val="00FF2232"/>
    <w:rsid w:val="00FF2FCD"/>
    <w:rsid w:val="00FF4312"/>
    <w:rsid w:val="00FF662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689B"/>
    <w:pPr>
      <w:spacing w:after="200" w:line="276" w:lineRule="auto"/>
    </w:pPr>
    <w:rPr>
      <w:rFonts w:ascii="Arial" w:hAnsi="Arial" w:cs="Arial"/>
      <w:sz w:val="22"/>
      <w:szCs w:val="22"/>
      <w:lang w:val="en-US" w:eastAsia="zh-CN"/>
    </w:rPr>
  </w:style>
  <w:style w:type="paragraph" w:styleId="Heading1">
    <w:name w:val="heading 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link w:val="TableofFiguresChar"/>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 w:type="paragraph" w:styleId="NoSpacing">
    <w:name w:val="No Spacing"/>
    <w:basedOn w:val="Normal"/>
    <w:link w:val="NoSpacingChar"/>
    <w:uiPriority w:val="1"/>
    <w:qFormat/>
    <w:rsid w:val="00173989"/>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173989"/>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17398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TableofFiguresChar">
    <w:name w:val="Table of Figures Char"/>
    <w:basedOn w:val="DefaultParagraphFont"/>
    <w:link w:val="TableofFigures"/>
    <w:uiPriority w:val="99"/>
    <w:rsid w:val="00013987"/>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84854-3867-4AD6-982A-0FC5250BC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1182</Words>
  <Characters>6742</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7909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2022-11-04T14:53:00Z</dcterms:created>
  <dcterms:modified xsi:type="dcterms:W3CDTF">2023-05-13T06:54:00Z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2022-11-03T14:31:35Z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7ac918e4-8fe6-4117-8c59-5fdcaed27acd</vt:lpwstr>
  </property>
  <property fmtid="{D5CDD505-2E9C-101B-9397-08002B2CF9AE}" pid="8" name="MSIP_Label_9764cdcd-3664-4d05-9615-7cbf65a4f0a8_ContentBits">
    <vt:lpwstr>0</vt:lpwstr>
  </property>
</Properties>
</file>